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A126D" w14:textId="09D14991" w:rsidR="00A925BC" w:rsidRDefault="00631ED8">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61312" behindDoc="0" locked="0" layoutInCell="1" allowOverlap="1" wp14:anchorId="3D0004C3" wp14:editId="44C37273">
            <wp:simplePos x="0" y="0"/>
            <wp:positionH relativeFrom="column">
              <wp:posOffset>0</wp:posOffset>
            </wp:positionH>
            <wp:positionV relativeFrom="paragraph">
              <wp:posOffset>194310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10"/>
                    <a:stretch>
                      <a:fillRect/>
                    </a:stretch>
                  </pic:blipFill>
                  <pic:spPr>
                    <a:xfrm>
                      <a:off x="0" y="0"/>
                      <a:ext cx="1798955" cy="1263650"/>
                    </a:xfrm>
                    <a:prstGeom prst="rect">
                      <a:avLst/>
                    </a:prstGeom>
                  </pic:spPr>
                </pic:pic>
              </a:graphicData>
            </a:graphic>
          </wp:anchor>
        </w:drawing>
      </w:r>
    </w:p>
    <w:p w14:paraId="07618A9C" w14:textId="5531D664" w:rsidR="00A925BC" w:rsidRDefault="00A925BC">
      <w:pPr>
        <w:wordWrap w:val="0"/>
        <w:jc w:val="left"/>
        <w:rPr>
          <w:rFonts w:ascii="Times New Roman" w:eastAsia="宋体" w:hAnsi="宋体"/>
          <w:sz w:val="20"/>
          <w:szCs w:val="20"/>
        </w:rPr>
      </w:pPr>
    </w:p>
    <w:p w14:paraId="440F4030" w14:textId="77777777" w:rsidR="00A925BC" w:rsidRDefault="00A925BC">
      <w:pPr>
        <w:wordWrap w:val="0"/>
        <w:jc w:val="center"/>
        <w:rPr>
          <w:rFonts w:ascii="Times New Roman" w:eastAsia="宋体" w:hAnsi="宋体"/>
          <w:sz w:val="52"/>
          <w:szCs w:val="52"/>
        </w:rPr>
      </w:pPr>
    </w:p>
    <w:p w14:paraId="181E5026" w14:textId="77777777" w:rsidR="00A925BC" w:rsidRDefault="00316709">
      <w:pPr>
        <w:wordWrap w:val="0"/>
        <w:ind w:firstLine="5200"/>
        <w:rPr>
          <w:rFonts w:ascii="Times New Roman" w:eastAsia="宋体" w:hAnsi="宋体"/>
          <w:sz w:val="52"/>
          <w:szCs w:val="52"/>
        </w:rPr>
      </w:pPr>
      <w:r>
        <w:rPr>
          <w:rFonts w:ascii="Times New Roman" w:eastAsia="宋体" w:hAnsi="宋体"/>
          <w:sz w:val="52"/>
          <w:szCs w:val="52"/>
        </w:rPr>
        <w:t>SCN1</w:t>
      </w:r>
      <w:r>
        <w:rPr>
          <w:rFonts w:ascii="Times New Roman" w:eastAsia="宋体" w:hAnsi="宋体" w:hint="eastAsia"/>
          <w:sz w:val="52"/>
          <w:szCs w:val="52"/>
        </w:rPr>
        <w:t>5</w:t>
      </w:r>
    </w:p>
    <w:p w14:paraId="5DF58C0F" w14:textId="77777777" w:rsidR="00A925BC" w:rsidRDefault="00316709">
      <w:pPr>
        <w:wordWrap w:val="0"/>
        <w:ind w:firstLineChars="900" w:firstLine="4680"/>
        <w:rPr>
          <w:rFonts w:ascii="Times New Roman" w:eastAsia="宋体" w:hAnsi="宋体"/>
          <w:sz w:val="52"/>
          <w:szCs w:val="52"/>
        </w:rPr>
      </w:pPr>
      <w:r>
        <w:rPr>
          <w:rFonts w:ascii="Times New Roman" w:eastAsia="宋体" w:hAnsi="宋体"/>
          <w:sz w:val="52"/>
          <w:szCs w:val="52"/>
        </w:rPr>
        <w:t>十</w:t>
      </w:r>
      <w:r>
        <w:rPr>
          <w:rFonts w:ascii="Times New Roman" w:eastAsia="宋体" w:hAnsi="宋体" w:hint="eastAsia"/>
          <w:sz w:val="52"/>
          <w:szCs w:val="52"/>
        </w:rPr>
        <w:t>五</w:t>
      </w:r>
      <w:r>
        <w:rPr>
          <w:rFonts w:ascii="Times New Roman" w:eastAsia="宋体" w:hAnsi="宋体"/>
          <w:sz w:val="52"/>
          <w:szCs w:val="52"/>
        </w:rPr>
        <w:t>联搅拌器</w:t>
      </w:r>
    </w:p>
    <w:p w14:paraId="300AF584" w14:textId="77777777" w:rsidR="00A925BC" w:rsidRDefault="00A925BC">
      <w:pPr>
        <w:wordWrap w:val="0"/>
        <w:jc w:val="center"/>
        <w:rPr>
          <w:rFonts w:ascii="Times New Roman" w:eastAsia="宋体" w:hAnsi="宋体"/>
          <w:sz w:val="144"/>
          <w:szCs w:val="144"/>
        </w:rPr>
      </w:pPr>
    </w:p>
    <w:p w14:paraId="2F79892B" w14:textId="77777777" w:rsidR="00A925BC" w:rsidRDefault="00E27894">
      <w:pPr>
        <w:wordWrap w:val="0"/>
        <w:jc w:val="center"/>
        <w:rPr>
          <w:rFonts w:ascii="Times New Roman" w:eastAsia="宋体" w:hAnsi="宋体"/>
          <w:sz w:val="84"/>
          <w:szCs w:val="84"/>
        </w:rPr>
      </w:pPr>
      <w:r>
        <w:rPr>
          <w:rFonts w:ascii="Times New Roman" w:eastAsia="宋体" w:hAnsi="宋体"/>
          <w:noProof/>
          <w:sz w:val="84"/>
          <w:szCs w:val="84"/>
        </w:rPr>
        <w:drawing>
          <wp:inline distT="0" distB="0" distL="0" distR="0" wp14:anchorId="5036F655" wp14:editId="6794EE92">
            <wp:extent cx="5274310" cy="20193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说明书封面.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19300"/>
                    </a:xfrm>
                    <a:prstGeom prst="rect">
                      <a:avLst/>
                    </a:prstGeom>
                  </pic:spPr>
                </pic:pic>
              </a:graphicData>
            </a:graphic>
          </wp:inline>
        </w:drawing>
      </w:r>
    </w:p>
    <w:p w14:paraId="649003A5" w14:textId="77777777" w:rsidR="00A925BC" w:rsidRDefault="00A925BC">
      <w:pPr>
        <w:wordWrap w:val="0"/>
        <w:jc w:val="center"/>
        <w:rPr>
          <w:rFonts w:ascii="Times New Roman" w:eastAsia="宋体" w:hAnsi="宋体"/>
          <w:sz w:val="44"/>
          <w:szCs w:val="44"/>
        </w:rPr>
      </w:pPr>
    </w:p>
    <w:p w14:paraId="03E8C6A8" w14:textId="77777777" w:rsidR="00A925BC" w:rsidRDefault="00A925BC">
      <w:pPr>
        <w:wordWrap w:val="0"/>
        <w:jc w:val="center"/>
        <w:rPr>
          <w:rFonts w:ascii="Times New Roman" w:eastAsia="宋体" w:hAnsi="宋体"/>
          <w:sz w:val="44"/>
          <w:szCs w:val="44"/>
        </w:rPr>
      </w:pPr>
    </w:p>
    <w:p w14:paraId="1419DC39" w14:textId="77777777" w:rsidR="00A925BC" w:rsidRDefault="00A925BC">
      <w:pPr>
        <w:wordWrap w:val="0"/>
        <w:jc w:val="center"/>
        <w:rPr>
          <w:rFonts w:ascii="Times New Roman" w:eastAsia="宋体" w:hAnsi="宋体"/>
          <w:sz w:val="44"/>
          <w:szCs w:val="44"/>
        </w:rPr>
      </w:pPr>
    </w:p>
    <w:p w14:paraId="3F222B3B" w14:textId="77777777" w:rsidR="00A925BC" w:rsidRDefault="00A925BC">
      <w:pPr>
        <w:wordWrap w:val="0"/>
        <w:spacing w:line="240" w:lineRule="atLeast"/>
        <w:ind w:firstLine="2200"/>
        <w:jc w:val="left"/>
        <w:rPr>
          <w:rFonts w:ascii="Times New Roman" w:eastAsia="宋体" w:hAnsi="宋体"/>
          <w:color w:val="000000"/>
          <w:sz w:val="44"/>
          <w:szCs w:val="44"/>
        </w:rPr>
      </w:pPr>
    </w:p>
    <w:p w14:paraId="1CE15CF0" w14:textId="77777777" w:rsidR="00A925BC" w:rsidRDefault="00A925BC">
      <w:pPr>
        <w:wordWrap w:val="0"/>
        <w:spacing w:line="240" w:lineRule="atLeast"/>
        <w:ind w:firstLine="2200"/>
        <w:jc w:val="left"/>
        <w:rPr>
          <w:rFonts w:ascii="Times New Roman" w:eastAsia="宋体" w:hAnsi="宋体"/>
          <w:color w:val="000000"/>
          <w:sz w:val="44"/>
          <w:szCs w:val="44"/>
        </w:rPr>
      </w:pPr>
    </w:p>
    <w:p w14:paraId="0CB72940" w14:textId="77777777" w:rsidR="00A925BC" w:rsidRDefault="00316709">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lastRenderedPageBreak/>
        <w:t>上海小聪科技有限公司</w:t>
      </w:r>
    </w:p>
    <w:p w14:paraId="69B6295B" w14:textId="77777777" w:rsidR="00A925BC" w:rsidRDefault="00A925BC">
      <w:pPr>
        <w:wordWrap w:val="0"/>
        <w:spacing w:line="480" w:lineRule="auto"/>
        <w:jc w:val="center"/>
        <w:rPr>
          <w:rFonts w:ascii="Times New Roman" w:eastAsia="宋体" w:hAnsi="宋体"/>
          <w:color w:val="000000"/>
          <w:sz w:val="44"/>
          <w:szCs w:val="44"/>
        </w:rPr>
      </w:pPr>
    </w:p>
    <w:p w14:paraId="0C5D6F3D" w14:textId="77777777" w:rsidR="00A925BC" w:rsidRDefault="00316709">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77812F34" w14:textId="77777777" w:rsidR="00A925BC" w:rsidRDefault="00316709">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31FCD900" w14:textId="77777777" w:rsidR="00A925BC" w:rsidRDefault="00316709">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4C1D9942" w14:textId="77777777" w:rsidR="00A925BC" w:rsidRDefault="00316709">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w:t>
      </w:r>
      <w:proofErr w:type="gramStart"/>
      <w:r>
        <w:rPr>
          <w:rFonts w:ascii="Times New Roman" w:eastAsia="宋体" w:hAnsi="宋体"/>
          <w:sz w:val="28"/>
          <w:szCs w:val="28"/>
        </w:rPr>
        <w:t>聪科技</w:t>
      </w:r>
      <w:proofErr w:type="gramEnd"/>
      <w:r>
        <w:rPr>
          <w:rFonts w:ascii="Times New Roman" w:eastAsia="宋体" w:hAnsi="宋体"/>
          <w:sz w:val="28"/>
          <w:szCs w:val="28"/>
        </w:rPr>
        <w:t>有限公司。未经本公司许可，禁止任何人转载或复制。</w:t>
      </w:r>
    </w:p>
    <w:p w14:paraId="268D6506" w14:textId="77777777" w:rsidR="00A925BC" w:rsidRDefault="00A925BC">
      <w:pPr>
        <w:wordWrap w:val="0"/>
        <w:spacing w:line="480" w:lineRule="auto"/>
        <w:ind w:firstLine="600"/>
        <w:jc w:val="left"/>
        <w:rPr>
          <w:rFonts w:ascii="Times New Roman" w:eastAsia="宋体" w:hAnsi="宋体"/>
          <w:sz w:val="28"/>
          <w:szCs w:val="28"/>
        </w:rPr>
      </w:pPr>
    </w:p>
    <w:p w14:paraId="19696E2D" w14:textId="77777777" w:rsidR="00A925BC" w:rsidRDefault="00316709">
      <w:pPr>
        <w:autoSpaceDE w:val="0"/>
        <w:autoSpaceDN w:val="0"/>
        <w:jc w:val="center"/>
        <w:rPr>
          <w:rFonts w:ascii="宋体" w:eastAsia="宋体" w:hAnsi="宋体"/>
          <w:b/>
          <w:sz w:val="44"/>
          <w:szCs w:val="44"/>
        </w:rPr>
      </w:pPr>
      <w:r>
        <w:rPr>
          <w:rFonts w:ascii="宋体" w:eastAsia="宋体" w:hAnsi="宋体"/>
          <w:b/>
          <w:sz w:val="44"/>
          <w:szCs w:val="44"/>
        </w:rPr>
        <w:t>开箱检查</w:t>
      </w:r>
    </w:p>
    <w:p w14:paraId="7CB46366" w14:textId="77777777" w:rsidR="00A925BC" w:rsidRDefault="00316709">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w:t>
      </w:r>
      <w:proofErr w:type="gramStart"/>
      <w:r>
        <w:rPr>
          <w:rFonts w:ascii="Times New Roman" w:eastAsia="宋体" w:hAnsi="宋体"/>
          <w:sz w:val="28"/>
          <w:szCs w:val="28"/>
        </w:rPr>
        <w:t>单检查</w:t>
      </w:r>
      <w:proofErr w:type="gramEnd"/>
      <w:r>
        <w:rPr>
          <w:rFonts w:ascii="Times New Roman" w:eastAsia="宋体" w:hAnsi="宋体"/>
          <w:sz w:val="28"/>
          <w:szCs w:val="28"/>
        </w:rPr>
        <w:t>仪器和配件，若发现仪器或配件错误、配件不齐或是不正常，请与销售商或生产商联系。</w:t>
      </w:r>
    </w:p>
    <w:p w14:paraId="2F5642F5" w14:textId="77777777" w:rsidR="00A925BC" w:rsidRDefault="00316709">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1B537112" w14:textId="77777777" w:rsidR="00A925BC" w:rsidRDefault="00A925BC">
      <w:pPr>
        <w:jc w:val="center"/>
        <w:rPr>
          <w:rFonts w:ascii="宋体" w:eastAsia="宋体" w:hAnsi="宋体"/>
          <w:b/>
          <w:sz w:val="48"/>
          <w:szCs w:val="48"/>
        </w:rPr>
      </w:pPr>
    </w:p>
    <w:p w14:paraId="6B257EA0" w14:textId="77777777" w:rsidR="00A925BC" w:rsidRDefault="00A925BC">
      <w:pPr>
        <w:wordWrap w:val="0"/>
        <w:jc w:val="left"/>
        <w:rPr>
          <w:rFonts w:ascii="Times New Roman" w:eastAsia="宋体" w:hAnsi="宋体"/>
          <w:sz w:val="30"/>
          <w:szCs w:val="30"/>
        </w:rPr>
      </w:pPr>
    </w:p>
    <w:p w14:paraId="1877BE15" w14:textId="77777777" w:rsidR="00A925BC" w:rsidRDefault="00A925BC">
      <w:pPr>
        <w:wordWrap w:val="0"/>
        <w:jc w:val="left"/>
        <w:rPr>
          <w:rFonts w:ascii="Times New Roman" w:eastAsia="宋体" w:hAnsi="宋体"/>
          <w:sz w:val="30"/>
          <w:szCs w:val="30"/>
        </w:rPr>
      </w:pPr>
    </w:p>
    <w:p w14:paraId="44C3EC24" w14:textId="7FFD292A" w:rsidR="00A925BC" w:rsidRDefault="00316709">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631ED8">
        <w:rPr>
          <w:rFonts w:ascii="Times New Roman" w:eastAsia="宋体" w:hAnsi="宋体"/>
          <w:sz w:val="28"/>
          <w:szCs w:val="28"/>
        </w:rPr>
        <w:t>22</w:t>
      </w:r>
      <w:r>
        <w:rPr>
          <w:rFonts w:ascii="Times New Roman" w:eastAsia="宋体" w:hAnsi="宋体"/>
          <w:sz w:val="28"/>
          <w:szCs w:val="28"/>
        </w:rPr>
        <w:t>年</w:t>
      </w:r>
      <w:r w:rsidR="00631ED8">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631ED8">
        <w:rPr>
          <w:rFonts w:ascii="Times New Roman" w:eastAsia="宋体" w:hAnsi="宋体"/>
          <w:sz w:val="28"/>
          <w:szCs w:val="28"/>
        </w:rPr>
        <w:t>2</w:t>
      </w:r>
      <w:r>
        <w:rPr>
          <w:rFonts w:ascii="Times New Roman" w:eastAsia="宋体" w:hAnsi="宋体"/>
          <w:sz w:val="28"/>
          <w:szCs w:val="28"/>
        </w:rPr>
        <w:t>版</w:t>
      </w:r>
    </w:p>
    <w:p w14:paraId="2B4709FB" w14:textId="77777777" w:rsidR="00A925BC" w:rsidRDefault="00A925BC">
      <w:pPr>
        <w:autoSpaceDE w:val="0"/>
        <w:autoSpaceDN w:val="0"/>
        <w:rPr>
          <w:rFonts w:eastAsia="黑体" w:hAnsi="黑体"/>
          <w:b/>
          <w:sz w:val="28"/>
          <w:szCs w:val="28"/>
        </w:rPr>
      </w:pPr>
    </w:p>
    <w:p w14:paraId="5F56A10C" w14:textId="77777777" w:rsidR="00A925BC" w:rsidRDefault="00A925BC">
      <w:pPr>
        <w:wordWrap w:val="0"/>
        <w:ind w:firstLineChars="1100" w:firstLine="3534"/>
        <w:rPr>
          <w:rFonts w:ascii="Times New Roman" w:eastAsia="宋体" w:hAnsi="Times New Roman"/>
          <w:b/>
          <w:sz w:val="32"/>
          <w:szCs w:val="28"/>
        </w:rPr>
      </w:pPr>
    </w:p>
    <w:p w14:paraId="196D3269" w14:textId="77777777" w:rsidR="00A925BC" w:rsidRDefault="00A925BC">
      <w:pPr>
        <w:wordWrap w:val="0"/>
        <w:jc w:val="left"/>
        <w:rPr>
          <w:rFonts w:ascii="Times New Roman" w:eastAsia="宋体" w:hAnsi="宋体"/>
          <w:sz w:val="30"/>
          <w:szCs w:val="30"/>
        </w:rPr>
      </w:pPr>
    </w:p>
    <w:p w14:paraId="0D33B2F3" w14:textId="77777777" w:rsidR="00A925BC" w:rsidRDefault="00A925BC">
      <w:pPr>
        <w:wordWrap w:val="0"/>
        <w:jc w:val="left"/>
        <w:rPr>
          <w:rFonts w:ascii="Times New Roman" w:eastAsia="宋体" w:hAnsi="宋体"/>
          <w:sz w:val="30"/>
          <w:szCs w:val="30"/>
        </w:rPr>
      </w:pPr>
    </w:p>
    <w:p w14:paraId="1364CEB9" w14:textId="77777777" w:rsidR="00A925BC" w:rsidRDefault="00316709">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t>重要说明</w:t>
      </w:r>
    </w:p>
    <w:p w14:paraId="1D5B5CC3" w14:textId="77777777" w:rsidR="00A925BC" w:rsidRDefault="00316709">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5502583D" w14:textId="77777777" w:rsidR="00A925BC" w:rsidRDefault="00316709">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56000D3A" w14:textId="77777777" w:rsidR="00A925BC" w:rsidRDefault="00A925BC">
      <w:pPr>
        <w:wordWrap w:val="0"/>
        <w:rPr>
          <w:rFonts w:ascii="Times New Roman" w:eastAsia="宋体" w:hAnsi="宋体"/>
          <w:b/>
          <w:sz w:val="32"/>
          <w:szCs w:val="32"/>
        </w:rPr>
      </w:pPr>
    </w:p>
    <w:p w14:paraId="5B084794" w14:textId="77777777" w:rsidR="00A925BC" w:rsidRDefault="00FE4824">
      <w:pPr>
        <w:wordWrap w:val="0"/>
        <w:jc w:val="center"/>
        <w:rPr>
          <w:rFonts w:ascii="Times New Roman" w:eastAsia="宋体" w:hAnsi="宋体"/>
          <w:b/>
          <w:sz w:val="32"/>
          <w:szCs w:val="32"/>
        </w:rPr>
      </w:pPr>
      <w:r>
        <w:rPr>
          <w:sz w:val="20"/>
        </w:rPr>
        <w:pict w14:anchorId="5791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 o:spid="_x0000_s1026" type="#_x0000_t75" style="position:absolute;left:0;text-align:left;margin-left:31.75pt;margin-top:29.8pt;width:29.1pt;height:23.3pt;z-index:251657216;mso-width-relative:page;mso-height-relative:page" filled="t">
            <v:imagedata r:id="rId12" o:title=" "/>
          </v:shape>
        </w:pict>
      </w:r>
      <w:r w:rsidR="00316709">
        <w:rPr>
          <w:rFonts w:ascii="Times New Roman" w:eastAsia="宋体" w:hAnsi="宋体"/>
          <w:b/>
          <w:sz w:val="32"/>
          <w:szCs w:val="32"/>
        </w:rPr>
        <w:t>符号说明</w:t>
      </w:r>
    </w:p>
    <w:p w14:paraId="67AEECFA" w14:textId="77777777" w:rsidR="00A925BC" w:rsidRDefault="00316709">
      <w:pPr>
        <w:wordWrap w:val="0"/>
        <w:spacing w:line="312" w:lineRule="auto"/>
        <w:ind w:left="1890" w:hanging="1890"/>
        <w:rPr>
          <w:rFonts w:ascii="宋体" w:eastAsia="宋体" w:hAnsi="宋体"/>
          <w:sz w:val="20"/>
          <w:szCs w:val="20"/>
        </w:rPr>
      </w:pPr>
      <w:r>
        <w:rPr>
          <w:rFonts w:ascii="Calibri" w:eastAsia="宋体" w:hAnsi="宋体"/>
        </w:rPr>
        <w:t xml:space="preserve">                  </w:t>
      </w:r>
      <w:r>
        <w:rPr>
          <w:rFonts w:ascii="Calibri" w:eastAsia="宋体" w:hAnsi="宋体" w:hint="eastAsia"/>
        </w:rPr>
        <w:t xml:space="preserve">    </w:t>
      </w:r>
      <w:r>
        <w:rPr>
          <w:rFonts w:ascii="Calibri" w:eastAsia="宋体" w:hAnsi="宋体"/>
        </w:rPr>
        <w:t xml:space="preserve"> </w:t>
      </w:r>
      <w:r>
        <w:rPr>
          <w:rFonts w:ascii="宋体" w:eastAsia="宋体" w:hAnsi="宋体"/>
          <w:sz w:val="20"/>
          <w:szCs w:val="20"/>
        </w:rPr>
        <w:t>一般危险。</w:t>
      </w:r>
    </w:p>
    <w:p w14:paraId="3CC62875" w14:textId="77777777" w:rsidR="00A925BC" w:rsidRDefault="00A925BC">
      <w:pPr>
        <w:wordWrap w:val="0"/>
        <w:spacing w:line="312" w:lineRule="auto"/>
        <w:ind w:left="1890" w:hanging="1890"/>
        <w:rPr>
          <w:rFonts w:ascii="宋体" w:eastAsia="宋体" w:hAnsi="宋体"/>
          <w:sz w:val="20"/>
          <w:szCs w:val="20"/>
        </w:rPr>
      </w:pPr>
    </w:p>
    <w:p w14:paraId="190AF117" w14:textId="77777777" w:rsidR="00A925BC" w:rsidRDefault="00FE4824">
      <w:pPr>
        <w:wordWrap w:val="0"/>
        <w:ind w:left="2000" w:hanging="2000"/>
        <w:rPr>
          <w:rFonts w:ascii="Times New Roman" w:eastAsia="宋体" w:hAnsi="宋体"/>
          <w:b/>
          <w:sz w:val="20"/>
          <w:szCs w:val="20"/>
        </w:rPr>
      </w:pPr>
      <w:r>
        <w:rPr>
          <w:sz w:val="20"/>
        </w:rPr>
        <w:pict w14:anchorId="7D2E9E4E">
          <v:shape id="WordPictureWatermark20" o:spid="_x0000_s1027" type="#_x0000_t75" style="position:absolute;left:0;text-align:left;margin-left:-3.5pt;margin-top:1.75pt;width:87.5pt;height:27.2pt;z-index:251658240;mso-width-relative:page;mso-height-relative:page" filled="t">
            <v:imagedata r:id="rId13" o:title=" "/>
          </v:shape>
        </w:pict>
      </w:r>
      <w:r w:rsidR="00316709">
        <w:rPr>
          <w:rFonts w:ascii="Times New Roman" w:eastAsia="宋体" w:hAnsi="宋体"/>
          <w:b/>
          <w:sz w:val="32"/>
          <w:szCs w:val="32"/>
        </w:rPr>
        <w:t xml:space="preserve">               </w:t>
      </w:r>
      <w:r w:rsidR="00316709">
        <w:rPr>
          <w:rFonts w:ascii="宋体" w:eastAsia="宋体" w:hAnsi="宋体"/>
          <w:sz w:val="20"/>
          <w:szCs w:val="20"/>
        </w:rPr>
        <w:t>注意磁场危险，</w:t>
      </w:r>
      <w:r w:rsidR="00316709">
        <w:rPr>
          <w:rFonts w:ascii="Times New Roman" w:eastAsia="宋体" w:hAnsi="宋体"/>
          <w:sz w:val="20"/>
          <w:szCs w:val="20"/>
        </w:rPr>
        <w:t>使用时需考虑磁场对周边环境的影响，如数据存储器、心脏起博器等。</w:t>
      </w:r>
    </w:p>
    <w:p w14:paraId="53CFB800" w14:textId="77777777" w:rsidR="00A925BC" w:rsidRDefault="00A925BC">
      <w:pPr>
        <w:wordWrap w:val="0"/>
        <w:rPr>
          <w:rFonts w:ascii="宋体" w:eastAsia="宋体" w:hAnsi="宋体"/>
          <w:sz w:val="20"/>
          <w:szCs w:val="20"/>
        </w:rPr>
      </w:pPr>
    </w:p>
    <w:p w14:paraId="62D2BE20" w14:textId="77777777" w:rsidR="00A925BC" w:rsidRDefault="00316709">
      <w:pPr>
        <w:wordWrap w:val="0"/>
        <w:ind w:left="2000" w:hanging="2000"/>
        <w:rPr>
          <w:rFonts w:ascii="宋体" w:eastAsia="宋体" w:hAnsi="宋体"/>
          <w:sz w:val="20"/>
          <w:szCs w:val="20"/>
        </w:rPr>
      </w:pPr>
      <w:r>
        <w:rPr>
          <w:noProof/>
          <w:sz w:val="20"/>
        </w:rPr>
        <w:drawing>
          <wp:anchor distT="0" distB="0" distL="114300" distR="114300" simplePos="0" relativeHeight="251656192" behindDoc="0" locked="0" layoutInCell="1" allowOverlap="1" wp14:anchorId="007C1292" wp14:editId="32E124CF">
            <wp:simplePos x="0" y="0"/>
            <wp:positionH relativeFrom="column">
              <wp:posOffset>-31750</wp:posOffset>
            </wp:positionH>
            <wp:positionV relativeFrom="paragraph">
              <wp:posOffset>36830</wp:posOffset>
            </wp:positionV>
            <wp:extent cx="1097915" cy="294005"/>
            <wp:effectExtent l="0" t="0" r="0" b="0"/>
            <wp:wrapNone/>
            <wp:docPr id="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98550" cy="294640"/>
                    </a:xfrm>
                    <a:prstGeom prst="rect">
                      <a:avLst/>
                    </a:prstGeom>
                    <a:ln cap="flat"/>
                  </pic:spPr>
                </pic:pic>
              </a:graphicData>
            </a:graphic>
          </wp:anchor>
        </w:drawing>
      </w:r>
      <w:r>
        <w:rPr>
          <w:rFonts w:ascii="宋体" w:eastAsia="宋体" w:hAnsi="宋体"/>
          <w:sz w:val="20"/>
          <w:szCs w:val="20"/>
        </w:rPr>
        <w:t xml:space="preserve">                        该符号所标识的信息对于操作者的健康和安全至关重要。违反该符号标识的操作将有可能对您的健康或人身安全造成危害。</w:t>
      </w:r>
    </w:p>
    <w:p w14:paraId="49D4C191" w14:textId="77777777" w:rsidR="00A925BC" w:rsidRDefault="00A925BC">
      <w:pPr>
        <w:wordWrap w:val="0"/>
        <w:ind w:left="2000" w:hanging="2000"/>
        <w:rPr>
          <w:rFonts w:ascii="宋体" w:eastAsia="宋体" w:hAnsi="宋体"/>
          <w:sz w:val="20"/>
          <w:szCs w:val="20"/>
        </w:rPr>
      </w:pPr>
    </w:p>
    <w:p w14:paraId="0212BFC1" w14:textId="77777777" w:rsidR="00A925BC" w:rsidRDefault="00FE4824">
      <w:pPr>
        <w:wordWrap w:val="0"/>
        <w:rPr>
          <w:rFonts w:ascii="宋体" w:eastAsia="宋体" w:hAnsi="宋体"/>
          <w:sz w:val="20"/>
          <w:szCs w:val="20"/>
        </w:rPr>
      </w:pPr>
      <w:r>
        <w:rPr>
          <w:sz w:val="20"/>
        </w:rPr>
        <w:pict w14:anchorId="024DF4C4">
          <v:shape id="WordPictureWatermark22" o:spid="_x0000_s1028" type="#_x0000_t75" style="position:absolute;left:0;text-align:left;margin-left:-3pt;margin-top:4pt;width:93pt;height:26.4pt;z-index:251659264;mso-width-relative:page;mso-height-relative:page" filled="t">
            <v:imagedata r:id="rId15" o:title=" "/>
          </v:shape>
        </w:pict>
      </w:r>
      <w:r w:rsidR="00316709">
        <w:rPr>
          <w:rFonts w:ascii="宋体" w:eastAsia="宋体" w:hAnsi="宋体"/>
          <w:sz w:val="20"/>
          <w:szCs w:val="20"/>
        </w:rPr>
        <w:t xml:space="preserve">                        勿将尖锐的物品放置在玻璃盘面上，有可能</w:t>
      </w:r>
      <w:proofErr w:type="gramStart"/>
      <w:r w:rsidR="00316709">
        <w:rPr>
          <w:rFonts w:ascii="宋体" w:eastAsia="宋体" w:hAnsi="宋体"/>
          <w:sz w:val="20"/>
          <w:szCs w:val="20"/>
        </w:rPr>
        <w:t>引起盘</w:t>
      </w:r>
      <w:proofErr w:type="gramEnd"/>
      <w:r w:rsidR="00316709">
        <w:rPr>
          <w:rFonts w:ascii="宋体" w:eastAsia="宋体" w:hAnsi="宋体"/>
          <w:sz w:val="20"/>
          <w:szCs w:val="20"/>
        </w:rPr>
        <w:t>面碎裂。</w:t>
      </w:r>
    </w:p>
    <w:p w14:paraId="24530E0E" w14:textId="77777777" w:rsidR="00A925BC" w:rsidRDefault="00316709">
      <w:pPr>
        <w:wordWrap w:val="0"/>
        <w:rPr>
          <w:rFonts w:ascii="宋体" w:eastAsia="宋体" w:hAnsi="宋体"/>
          <w:sz w:val="20"/>
          <w:szCs w:val="20"/>
        </w:rPr>
      </w:pPr>
      <w:r>
        <w:rPr>
          <w:rFonts w:ascii="宋体" w:eastAsia="宋体" w:hAnsi="宋体"/>
          <w:sz w:val="20"/>
          <w:szCs w:val="20"/>
        </w:rPr>
        <w:t xml:space="preserve">                   </w:t>
      </w:r>
      <w:r>
        <w:rPr>
          <w:rFonts w:ascii="Times New Roman" w:eastAsia="宋体" w:hAnsi="宋体"/>
          <w:sz w:val="20"/>
          <w:szCs w:val="20"/>
        </w:rPr>
        <w:t xml:space="preserve">    </w:t>
      </w:r>
      <w:r>
        <w:rPr>
          <w:rFonts w:ascii="宋体" w:eastAsia="宋体" w:hAnsi="宋体"/>
          <w:sz w:val="20"/>
          <w:szCs w:val="20"/>
        </w:rPr>
        <w:t xml:space="preserve"> 勿将高温的物品放置在玻璃盘面上，有可能</w:t>
      </w:r>
      <w:proofErr w:type="gramStart"/>
      <w:r>
        <w:rPr>
          <w:rFonts w:ascii="宋体" w:eastAsia="宋体" w:hAnsi="宋体"/>
          <w:sz w:val="20"/>
          <w:szCs w:val="20"/>
        </w:rPr>
        <w:t>引起盘</w:t>
      </w:r>
      <w:proofErr w:type="gramEnd"/>
      <w:r>
        <w:rPr>
          <w:rFonts w:ascii="宋体" w:eastAsia="宋体" w:hAnsi="宋体"/>
          <w:sz w:val="20"/>
          <w:szCs w:val="20"/>
        </w:rPr>
        <w:t>面爆裂。</w:t>
      </w:r>
    </w:p>
    <w:p w14:paraId="214EF8BF" w14:textId="77777777" w:rsidR="00A925BC" w:rsidRDefault="00A925BC">
      <w:pPr>
        <w:wordWrap w:val="0"/>
        <w:jc w:val="left"/>
        <w:rPr>
          <w:rFonts w:ascii="Times New Roman" w:eastAsia="宋体" w:hAnsi="宋体"/>
          <w:sz w:val="20"/>
          <w:szCs w:val="20"/>
        </w:rPr>
      </w:pPr>
    </w:p>
    <w:p w14:paraId="6DA970B4"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1855A7DF"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w:t>
      </w:r>
      <w:proofErr w:type="gramStart"/>
      <w:r>
        <w:rPr>
          <w:rFonts w:ascii="Times New Roman" w:eastAsia="宋体" w:hAnsi="宋体"/>
          <w:sz w:val="20"/>
          <w:szCs w:val="20"/>
        </w:rPr>
        <w:t>请确操作</w:t>
      </w:r>
      <w:proofErr w:type="gramEnd"/>
      <w:r>
        <w:rPr>
          <w:rFonts w:ascii="Times New Roman" w:eastAsia="宋体" w:hAnsi="宋体"/>
          <w:sz w:val="20"/>
          <w:szCs w:val="20"/>
        </w:rPr>
        <w:t>人员受过相关培训。</w:t>
      </w:r>
    </w:p>
    <w:p w14:paraId="2915E0DE"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476069BB"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58C516E7" w14:textId="77777777" w:rsidR="00A925BC" w:rsidRDefault="00A925BC">
      <w:pPr>
        <w:wordWrap w:val="0"/>
        <w:jc w:val="left"/>
        <w:rPr>
          <w:rFonts w:ascii="Times New Roman" w:eastAsia="宋体" w:hAnsi="宋体"/>
          <w:b/>
          <w:sz w:val="20"/>
          <w:szCs w:val="20"/>
        </w:rPr>
      </w:pPr>
    </w:p>
    <w:p w14:paraId="1C0C924F"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仪器设计</w:t>
      </w:r>
    </w:p>
    <w:p w14:paraId="295593E1"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w:t>
      </w:r>
      <w:proofErr w:type="gramStart"/>
      <w:r>
        <w:rPr>
          <w:rFonts w:ascii="Times New Roman" w:eastAsia="宋体" w:hAnsi="宋体"/>
          <w:b/>
          <w:sz w:val="20"/>
          <w:szCs w:val="20"/>
        </w:rPr>
        <w:t>含危险</w:t>
      </w:r>
      <w:proofErr w:type="gramEnd"/>
      <w:r>
        <w:rPr>
          <w:rFonts w:ascii="Times New Roman" w:eastAsia="宋体" w:hAnsi="宋体"/>
          <w:b/>
          <w:sz w:val="20"/>
          <w:szCs w:val="20"/>
        </w:rPr>
        <w:t>物质的环境或水</w:t>
      </w:r>
      <w:r>
        <w:rPr>
          <w:rFonts w:ascii="Times New Roman" w:eastAsia="宋体" w:hAnsi="宋体"/>
          <w:b/>
          <w:sz w:val="20"/>
          <w:szCs w:val="20"/>
        </w:rPr>
        <w:t xml:space="preserve"> </w:t>
      </w:r>
      <w:r>
        <w:rPr>
          <w:rFonts w:ascii="Times New Roman" w:eastAsia="宋体" w:hAnsi="宋体"/>
          <w:b/>
          <w:sz w:val="20"/>
          <w:szCs w:val="20"/>
        </w:rPr>
        <w:t>下操作使用本仪器。</w:t>
      </w:r>
    </w:p>
    <w:p w14:paraId="5316D489"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w:t>
      </w:r>
      <w:r>
        <w:rPr>
          <w:rFonts w:ascii="Times New Roman" w:eastAsia="宋体" w:hAnsi="宋体"/>
          <w:sz w:val="20"/>
          <w:szCs w:val="20"/>
        </w:rPr>
        <w:t xml:space="preserve"> </w:t>
      </w:r>
      <w:r>
        <w:rPr>
          <w:rFonts w:ascii="Times New Roman" w:eastAsia="宋体" w:hAnsi="宋体"/>
          <w:sz w:val="20"/>
          <w:szCs w:val="20"/>
        </w:rPr>
        <w:t>台面。</w:t>
      </w:r>
      <w:r>
        <w:rPr>
          <w:rFonts w:ascii="Times New Roman" w:eastAsia="宋体" w:hAnsi="宋体"/>
          <w:sz w:val="20"/>
          <w:szCs w:val="20"/>
        </w:rPr>
        <w:t xml:space="preserve"> </w:t>
      </w:r>
    </w:p>
    <w:p w14:paraId="2DE475A5"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308207AB"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w:t>
      </w:r>
      <w:proofErr w:type="gramStart"/>
      <w:r>
        <w:rPr>
          <w:rFonts w:ascii="Times New Roman" w:eastAsia="宋体" w:hAnsi="宋体"/>
          <w:sz w:val="20"/>
          <w:szCs w:val="20"/>
        </w:rPr>
        <w:t>触及盘</w:t>
      </w:r>
      <w:proofErr w:type="gramEnd"/>
      <w:r>
        <w:rPr>
          <w:rFonts w:ascii="Times New Roman" w:eastAsia="宋体" w:hAnsi="宋体"/>
          <w:sz w:val="20"/>
          <w:szCs w:val="20"/>
        </w:rPr>
        <w:t>面。</w:t>
      </w:r>
      <w:r>
        <w:rPr>
          <w:rFonts w:ascii="Times New Roman" w:eastAsia="宋体" w:hAnsi="宋体"/>
          <w:sz w:val="20"/>
          <w:szCs w:val="20"/>
        </w:rPr>
        <w:t xml:space="preserve"> </w:t>
      </w:r>
    </w:p>
    <w:p w14:paraId="076D04F7"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w:t>
      </w:r>
      <w:r>
        <w:rPr>
          <w:rFonts w:ascii="Times New Roman" w:eastAsia="宋体" w:hAnsi="宋体"/>
          <w:sz w:val="20"/>
          <w:szCs w:val="20"/>
        </w:rPr>
        <w:t xml:space="preserve"> </w:t>
      </w:r>
      <w:r>
        <w:rPr>
          <w:rFonts w:ascii="Times New Roman" w:eastAsia="宋体" w:hAnsi="宋体"/>
          <w:sz w:val="20"/>
          <w:szCs w:val="20"/>
        </w:rPr>
        <w:t>的仪器和配件。</w:t>
      </w:r>
    </w:p>
    <w:p w14:paraId="7C642309" w14:textId="77777777" w:rsidR="00A925BC" w:rsidRDefault="00A925BC">
      <w:pPr>
        <w:wordWrap w:val="0"/>
        <w:jc w:val="left"/>
        <w:rPr>
          <w:rFonts w:ascii="Times New Roman" w:eastAsia="宋体" w:hAnsi="宋体"/>
          <w:b/>
          <w:sz w:val="20"/>
          <w:szCs w:val="20"/>
        </w:rPr>
      </w:pPr>
    </w:p>
    <w:p w14:paraId="28A11006"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45F0847B" w14:textId="77777777" w:rsidR="00A925BC" w:rsidRDefault="00A925BC">
      <w:pPr>
        <w:wordWrap w:val="0"/>
        <w:jc w:val="left"/>
        <w:rPr>
          <w:rFonts w:ascii="Times New Roman" w:eastAsia="宋体" w:hAnsi="宋体"/>
          <w:b/>
          <w:sz w:val="20"/>
          <w:szCs w:val="20"/>
        </w:rPr>
      </w:pPr>
    </w:p>
    <w:p w14:paraId="37173568"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10689EA4"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189AB479"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020A56F5"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61B6B60A"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397290F3"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7B2F99A8"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6C26CAFF"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27469A57" w14:textId="77777777" w:rsidR="00A925BC" w:rsidRDefault="00316709">
      <w:pPr>
        <w:wordWrap w:val="0"/>
        <w:ind w:left="2520" w:hanging="252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本仪器仅适用于对处理过程中产生的能量不发生危险反应的介质；同时被处理的物质也不能与其他方式产生的</w:t>
      </w:r>
      <w:r>
        <w:rPr>
          <w:rFonts w:ascii="Times New Roman" w:eastAsia="宋体" w:hAnsi="宋体"/>
          <w:b/>
          <w:sz w:val="20"/>
          <w:szCs w:val="20"/>
        </w:rPr>
        <w:t xml:space="preserve"> </w:t>
      </w:r>
      <w:r>
        <w:rPr>
          <w:rFonts w:ascii="Times New Roman" w:eastAsia="宋体" w:hAnsi="宋体"/>
          <w:b/>
          <w:sz w:val="20"/>
          <w:szCs w:val="20"/>
        </w:rPr>
        <w:t>能量反应，如光照。</w:t>
      </w:r>
    </w:p>
    <w:p w14:paraId="5A9BBF44" w14:textId="52FDD04E"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由于磁力搅拌子的高速转动，也有可能导致仪器盘面升温。</w:t>
      </w:r>
    </w:p>
    <w:p w14:paraId="24056E5E"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7F67DDBE"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4EB2BACF" w14:textId="77777777" w:rsidR="00A925BC" w:rsidRDefault="00A925BC">
      <w:pPr>
        <w:wordWrap w:val="0"/>
        <w:jc w:val="left"/>
        <w:rPr>
          <w:rFonts w:ascii="Times New Roman" w:eastAsia="宋体" w:hAnsi="宋体"/>
          <w:sz w:val="20"/>
          <w:szCs w:val="20"/>
        </w:rPr>
      </w:pPr>
    </w:p>
    <w:p w14:paraId="39B5698C"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实验步骤</w:t>
      </w:r>
    </w:p>
    <w:p w14:paraId="7F9EEB3C"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根据处理介质的种类，在操作仪器时请佩戴合适的防护装置；否则可能出现下列危险</w:t>
      </w:r>
      <w:r>
        <w:rPr>
          <w:rFonts w:ascii="Times New Roman" w:eastAsia="宋体" w:hAnsi="宋体"/>
          <w:sz w:val="20"/>
          <w:szCs w:val="20"/>
        </w:rPr>
        <w:t>:</w:t>
      </w:r>
    </w:p>
    <w:p w14:paraId="0EB352AA"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r>
        <w:rPr>
          <w:rFonts w:ascii="Times New Roman" w:eastAsia="宋体" w:hAnsi="宋体"/>
          <w:sz w:val="20"/>
          <w:szCs w:val="20"/>
        </w:rPr>
        <w:t xml:space="preserve"> </w:t>
      </w:r>
    </w:p>
    <w:p w14:paraId="1076EC99"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r>
        <w:rPr>
          <w:rFonts w:ascii="Times New Roman" w:eastAsia="宋体" w:hAnsi="宋体"/>
          <w:sz w:val="20"/>
          <w:szCs w:val="20"/>
        </w:rPr>
        <w:t xml:space="preserve"> </w:t>
      </w:r>
    </w:p>
    <w:p w14:paraId="3D5F5CD5"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0E793A83" w14:textId="77777777" w:rsidR="00A925BC" w:rsidRDefault="00A925BC">
      <w:pPr>
        <w:wordWrap w:val="0"/>
        <w:ind w:left="2520" w:hanging="2520"/>
        <w:jc w:val="left"/>
        <w:rPr>
          <w:rFonts w:ascii="Times New Roman" w:eastAsia="宋体" w:hAnsi="宋体"/>
          <w:sz w:val="20"/>
          <w:szCs w:val="20"/>
        </w:rPr>
      </w:pPr>
    </w:p>
    <w:p w14:paraId="5BC672FA"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w:t>
      </w:r>
      <w:proofErr w:type="gramStart"/>
      <w:r>
        <w:rPr>
          <w:rFonts w:ascii="Times New Roman" w:eastAsia="宋体" w:hAnsi="宋体"/>
          <w:sz w:val="20"/>
          <w:szCs w:val="20"/>
        </w:rPr>
        <w:t>请降低</w:t>
      </w:r>
      <w:proofErr w:type="gramEnd"/>
      <w:r>
        <w:rPr>
          <w:rFonts w:ascii="Times New Roman" w:eastAsia="宋体" w:hAnsi="宋体"/>
          <w:sz w:val="20"/>
          <w:szCs w:val="20"/>
        </w:rPr>
        <w:t>转速</w:t>
      </w:r>
      <w:r>
        <w:rPr>
          <w:rFonts w:ascii="Times New Roman" w:eastAsia="宋体" w:hAnsi="宋体"/>
          <w:sz w:val="20"/>
          <w:szCs w:val="20"/>
        </w:rPr>
        <w:t>:</w:t>
      </w:r>
    </w:p>
    <w:p w14:paraId="6735D448"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171DCAD7"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6CFB572B"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014C0E40" w14:textId="77777777" w:rsidR="00A925BC" w:rsidRDefault="00A925BC">
      <w:pPr>
        <w:wordWrap w:val="0"/>
        <w:ind w:left="2520" w:hanging="2520"/>
        <w:jc w:val="left"/>
        <w:rPr>
          <w:rFonts w:ascii="Times New Roman" w:eastAsia="宋体" w:hAnsi="宋体"/>
          <w:sz w:val="20"/>
          <w:szCs w:val="20"/>
        </w:rPr>
      </w:pPr>
    </w:p>
    <w:p w14:paraId="5DCB6A04" w14:textId="77777777" w:rsidR="00A925BC" w:rsidRDefault="00316709">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r>
        <w:rPr>
          <w:rFonts w:ascii="Times New Roman" w:eastAsia="宋体" w:hAnsi="宋体"/>
          <w:b/>
          <w:sz w:val="20"/>
          <w:szCs w:val="20"/>
        </w:rPr>
        <w:t xml:space="preserve"> </w:t>
      </w:r>
    </w:p>
    <w:p w14:paraId="5FAF0135"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只有使用“选配件”列表中的配件才可确保安全。</w:t>
      </w:r>
      <w:r>
        <w:rPr>
          <w:rFonts w:ascii="Times New Roman" w:eastAsia="宋体" w:hAnsi="宋体"/>
          <w:sz w:val="20"/>
          <w:szCs w:val="20"/>
        </w:rPr>
        <w:t xml:space="preserve"> </w:t>
      </w:r>
    </w:p>
    <w:p w14:paraId="57CE26D1"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1AB41497"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p>
    <w:p w14:paraId="0986B794" w14:textId="77777777" w:rsidR="00A925BC" w:rsidRDefault="00A925BC">
      <w:pPr>
        <w:wordWrap w:val="0"/>
        <w:ind w:left="2520" w:hanging="2520"/>
        <w:jc w:val="left"/>
        <w:rPr>
          <w:rFonts w:ascii="Times New Roman" w:eastAsia="宋体" w:hAnsi="宋体"/>
          <w:sz w:val="20"/>
          <w:szCs w:val="20"/>
        </w:rPr>
      </w:pPr>
    </w:p>
    <w:p w14:paraId="103D70A0" w14:textId="77777777" w:rsidR="00A925BC" w:rsidRDefault="00316709">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20166505"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162E41D1"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079FAFF8"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142E63AF" w14:textId="77777777" w:rsidR="00A925BC" w:rsidRDefault="00A925BC">
      <w:pPr>
        <w:wordWrap w:val="0"/>
        <w:ind w:left="2520" w:hanging="2520"/>
        <w:jc w:val="left"/>
        <w:rPr>
          <w:rFonts w:ascii="Times New Roman" w:eastAsia="宋体" w:hAnsi="宋体"/>
          <w:sz w:val="20"/>
          <w:szCs w:val="20"/>
        </w:rPr>
      </w:pPr>
    </w:p>
    <w:p w14:paraId="52B2F8F4" w14:textId="77777777" w:rsidR="00A925BC" w:rsidRDefault="00316709">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37059450"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r>
        <w:rPr>
          <w:rFonts w:ascii="Times New Roman" w:eastAsia="宋体" w:hAnsi="宋体"/>
          <w:sz w:val="20"/>
          <w:szCs w:val="20"/>
        </w:rPr>
        <w:t xml:space="preserve"> </w:t>
      </w:r>
    </w:p>
    <w:p w14:paraId="6C179B93"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60B8406D"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proofErr w:type="gramStart"/>
      <w:r>
        <w:rPr>
          <w:rFonts w:ascii="Times New Roman" w:eastAsia="宋体" w:hAnsi="宋体"/>
          <w:sz w:val="20"/>
          <w:szCs w:val="20"/>
        </w:rPr>
        <w:t>请确保</w:t>
      </w:r>
      <w:proofErr w:type="gramEnd"/>
      <w:r>
        <w:rPr>
          <w:rFonts w:ascii="Times New Roman" w:eastAsia="宋体" w:hAnsi="宋体"/>
          <w:sz w:val="20"/>
          <w:szCs w:val="20"/>
        </w:rPr>
        <w:t>仪器盘面清洁。</w:t>
      </w:r>
      <w:r>
        <w:rPr>
          <w:rFonts w:ascii="Times New Roman" w:eastAsia="宋体" w:hAnsi="宋体"/>
          <w:sz w:val="20"/>
          <w:szCs w:val="20"/>
        </w:rPr>
        <w:t xml:space="preserve"> </w:t>
      </w:r>
    </w:p>
    <w:p w14:paraId="178C7057"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01BE6BD0"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013AB281" w14:textId="77777777" w:rsidR="00A925BC" w:rsidRDefault="00A925BC">
      <w:pPr>
        <w:wordWrap w:val="0"/>
        <w:ind w:left="2520" w:hanging="2520"/>
        <w:jc w:val="center"/>
        <w:rPr>
          <w:rFonts w:ascii="Times New Roman" w:eastAsia="宋体" w:hAnsi="宋体"/>
          <w:sz w:val="20"/>
          <w:szCs w:val="20"/>
        </w:rPr>
      </w:pPr>
    </w:p>
    <w:p w14:paraId="43DEAB39" w14:textId="77777777" w:rsidR="00A925BC" w:rsidRDefault="00A925BC">
      <w:pPr>
        <w:wordWrap w:val="0"/>
        <w:jc w:val="left"/>
        <w:rPr>
          <w:rFonts w:ascii="Times New Roman" w:eastAsia="宋体" w:hAnsi="宋体"/>
          <w:sz w:val="20"/>
          <w:szCs w:val="20"/>
        </w:rPr>
      </w:pPr>
    </w:p>
    <w:p w14:paraId="505B888F" w14:textId="77777777" w:rsidR="00A925BC" w:rsidRDefault="00316709">
      <w:pPr>
        <w:wordWrap w:val="0"/>
        <w:jc w:val="left"/>
        <w:rPr>
          <w:rFonts w:ascii="Times New Roman" w:eastAsia="宋体" w:hAnsi="宋体"/>
          <w:b/>
          <w:sz w:val="32"/>
          <w:szCs w:val="32"/>
        </w:rPr>
      </w:pPr>
      <w:r>
        <w:rPr>
          <w:rFonts w:ascii="Times New Roman" w:eastAsia="宋体" w:hAnsi="宋体"/>
          <w:b/>
          <w:sz w:val="32"/>
          <w:szCs w:val="32"/>
        </w:rPr>
        <w:t>正确使用</w:t>
      </w:r>
    </w:p>
    <w:p w14:paraId="6292C165"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33122BAA" w14:textId="77777777" w:rsidR="00A925BC" w:rsidRDefault="003167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5B21E8C8"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3EEC1A32"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lastRenderedPageBreak/>
        <w:t xml:space="preserve">  - </w:t>
      </w:r>
      <w:r>
        <w:rPr>
          <w:rFonts w:ascii="Times New Roman" w:eastAsia="宋体" w:hAnsi="宋体"/>
          <w:sz w:val="20"/>
          <w:szCs w:val="20"/>
        </w:rPr>
        <w:t>实验室</w:t>
      </w:r>
      <w:r>
        <w:rPr>
          <w:rFonts w:ascii="Times New Roman" w:eastAsia="宋体" w:hAnsi="宋体"/>
          <w:sz w:val="20"/>
          <w:szCs w:val="20"/>
        </w:rPr>
        <w:t xml:space="preserve"> </w:t>
      </w:r>
    </w:p>
    <w:p w14:paraId="02B5CC54" w14:textId="77777777" w:rsidR="00A925BC" w:rsidRDefault="003167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136C7607" w14:textId="77777777" w:rsidR="00A925BC" w:rsidRDefault="003167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42F8B746" w14:textId="77777777" w:rsidR="00A925BC" w:rsidRDefault="003167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5A9BC2E8" w14:textId="77777777" w:rsidR="00A925BC" w:rsidRDefault="00316709">
      <w:pPr>
        <w:wordWrap w:val="0"/>
        <w:ind w:left="2528" w:hanging="2108"/>
        <w:jc w:val="left"/>
        <w:rPr>
          <w:rFonts w:ascii="Times New Roman" w:eastAsia="宋体" w:hAnsi="宋体"/>
          <w:b/>
          <w:sz w:val="20"/>
          <w:szCs w:val="20"/>
        </w:rPr>
      </w:pPr>
      <w:r>
        <w:rPr>
          <w:rFonts w:ascii="Times New Roman" w:eastAsia="宋体" w:hAnsi="宋体"/>
          <w:b/>
          <w:sz w:val="20"/>
          <w:szCs w:val="20"/>
        </w:rPr>
        <w:t>仪器可用于下列之外的所有区域</w:t>
      </w:r>
      <w:r>
        <w:rPr>
          <w:rFonts w:ascii="Times New Roman" w:eastAsia="宋体" w:hAnsi="宋体"/>
          <w:b/>
          <w:sz w:val="20"/>
          <w:szCs w:val="20"/>
        </w:rPr>
        <w:t xml:space="preserve">: </w:t>
      </w:r>
    </w:p>
    <w:p w14:paraId="24912D41" w14:textId="77777777" w:rsidR="00A925BC" w:rsidRDefault="003167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7081CA76" w14:textId="77777777" w:rsidR="00A925BC" w:rsidRDefault="003167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3E410562" w14:textId="77777777" w:rsidR="00A925BC" w:rsidRDefault="00316709">
      <w:pPr>
        <w:wordWrap w:val="0"/>
        <w:ind w:firstLine="422"/>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5F784576" w14:textId="77777777" w:rsidR="00A925BC" w:rsidRDefault="003167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240D96F0" w14:textId="77777777" w:rsidR="00A925BC" w:rsidRDefault="003167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38642B36" w14:textId="77777777" w:rsidR="00A925BC" w:rsidRDefault="003167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75DA8F08"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使用时把烧杯底部的中心对准仪器上的十字，以免转子转动时碰到烧杯侧壁。</w:t>
      </w:r>
    </w:p>
    <w:p w14:paraId="5CAE0CA2" w14:textId="77777777" w:rsidR="00A925BC" w:rsidRDefault="00A925BC">
      <w:pPr>
        <w:wordWrap w:val="0"/>
        <w:jc w:val="left"/>
        <w:rPr>
          <w:rFonts w:ascii="Times New Roman" w:eastAsia="宋体" w:hAnsi="宋体"/>
          <w:sz w:val="20"/>
          <w:szCs w:val="20"/>
        </w:rPr>
      </w:pPr>
    </w:p>
    <w:p w14:paraId="1C277DE4"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321561E8" w14:textId="77777777" w:rsidR="00A925BC" w:rsidRDefault="00A925BC">
      <w:pPr>
        <w:wordWrap w:val="0"/>
        <w:jc w:val="left"/>
        <w:rPr>
          <w:rFonts w:ascii="Times New Roman" w:eastAsia="宋体" w:hAnsi="宋体"/>
          <w:sz w:val="20"/>
          <w:szCs w:val="20"/>
        </w:rPr>
      </w:pPr>
    </w:p>
    <w:p w14:paraId="7959BF18"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0304F64E"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7069C81A"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252E8F60"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063F1F15"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3E982DDD"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6F244AD4"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5E579529"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61022055"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299F3FF0"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5D64929B"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76593BE4"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585B9622"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0425C2B7" w14:textId="77777777" w:rsidR="00A925BC" w:rsidRDefault="00A925BC" w:rsidP="00AF4F97">
      <w:pPr>
        <w:tabs>
          <w:tab w:val="left" w:pos="1544"/>
        </w:tabs>
        <w:wordWrap w:val="0"/>
        <w:spacing w:line="360" w:lineRule="auto"/>
        <w:rPr>
          <w:rFonts w:ascii="宋体" w:eastAsia="宋体" w:hAnsi="宋体"/>
          <w:b/>
          <w:sz w:val="48"/>
          <w:szCs w:val="48"/>
        </w:rPr>
      </w:pPr>
      <w:bookmarkStart w:id="0" w:name="_GoBack"/>
      <w:bookmarkEnd w:id="0"/>
    </w:p>
    <w:p w14:paraId="37AB9D1B" w14:textId="77777777" w:rsidR="00A925BC" w:rsidRDefault="00A925BC">
      <w:pPr>
        <w:tabs>
          <w:tab w:val="left" w:pos="1544"/>
        </w:tabs>
        <w:wordWrap w:val="0"/>
        <w:spacing w:line="360" w:lineRule="auto"/>
        <w:ind w:firstLineChars="600" w:firstLine="2891"/>
        <w:rPr>
          <w:rFonts w:ascii="宋体" w:eastAsia="宋体" w:hAnsi="宋体"/>
          <w:b/>
          <w:sz w:val="48"/>
          <w:szCs w:val="48"/>
        </w:rPr>
        <w:sectPr w:rsidR="00A925BC">
          <w:headerReference w:type="default" r:id="rId16"/>
          <w:footerReference w:type="default" r:id="rId17"/>
          <w:endnotePr>
            <w:numFmt w:val="decimal"/>
          </w:endnotePr>
          <w:pgSz w:w="11906" w:h="16838"/>
          <w:pgMar w:top="1440" w:right="1800" w:bottom="1440" w:left="1800" w:header="851" w:footer="992" w:gutter="0"/>
          <w:pgNumType w:start="1"/>
          <w:cols w:space="720"/>
          <w:docGrid w:type="lines" w:linePitch="312" w:charSpace="6144"/>
        </w:sectPr>
      </w:pPr>
    </w:p>
    <w:p w14:paraId="4DB6D83E" w14:textId="77777777" w:rsidR="00A925BC" w:rsidRDefault="00A925BC">
      <w:pPr>
        <w:tabs>
          <w:tab w:val="left" w:pos="1544"/>
        </w:tabs>
        <w:wordWrap w:val="0"/>
        <w:spacing w:line="360" w:lineRule="auto"/>
        <w:ind w:firstLineChars="600" w:firstLine="2891"/>
        <w:rPr>
          <w:rFonts w:ascii="宋体" w:eastAsia="宋体" w:hAnsi="宋体"/>
          <w:b/>
          <w:sz w:val="48"/>
          <w:szCs w:val="48"/>
        </w:rPr>
      </w:pPr>
    </w:p>
    <w:p w14:paraId="7A92AEA4" w14:textId="77777777" w:rsidR="00A925BC" w:rsidRDefault="00316709">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t>目   录</w:t>
      </w:r>
    </w:p>
    <w:p w14:paraId="6842CDE6" w14:textId="77777777" w:rsidR="00A925BC" w:rsidRDefault="00A925BC">
      <w:pPr>
        <w:autoSpaceDE w:val="0"/>
        <w:autoSpaceDN w:val="0"/>
        <w:spacing w:line="420" w:lineRule="auto"/>
        <w:ind w:firstLine="240"/>
        <w:jc w:val="left"/>
        <w:rPr>
          <w:rFonts w:ascii="黑体" w:eastAsia="黑体" w:hAnsi="黑体"/>
          <w:sz w:val="24"/>
          <w:szCs w:val="24"/>
        </w:rPr>
      </w:pPr>
    </w:p>
    <w:p w14:paraId="65E1E85D" w14:textId="77777777" w:rsidR="00A925BC" w:rsidRDefault="00316709">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sz w:val="24"/>
          <w:szCs w:val="24"/>
        </w:rPr>
        <w:t>2</w:t>
      </w:r>
    </w:p>
    <w:p w14:paraId="269C22A3" w14:textId="77777777" w:rsidR="00A925BC" w:rsidRDefault="00316709">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二</w:t>
      </w:r>
      <w:r>
        <w:rPr>
          <w:rFonts w:ascii="黑体" w:eastAsia="黑体" w:hAnsi="黑体"/>
          <w:sz w:val="24"/>
          <w:szCs w:val="24"/>
        </w:rPr>
        <w:t>、</w:t>
      </w:r>
      <w:r>
        <w:rPr>
          <w:rFonts w:ascii="黑体" w:eastAsia="黑体" w:hAnsi="黑体" w:hint="eastAsia"/>
          <w:sz w:val="24"/>
          <w:szCs w:val="24"/>
        </w:rPr>
        <w:t>开箱</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2</w:t>
      </w:r>
    </w:p>
    <w:p w14:paraId="4EE97B70" w14:textId="77777777" w:rsidR="00A925BC" w:rsidRDefault="00316709">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三、</w:t>
      </w:r>
      <w:r>
        <w:rPr>
          <w:rFonts w:ascii="黑体" w:eastAsia="黑体" w:hAnsi="黑体"/>
          <w:sz w:val="24"/>
          <w:szCs w:val="24"/>
        </w:rPr>
        <w:t>基本操作说明</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3</w:t>
      </w:r>
    </w:p>
    <w:p w14:paraId="6E3168AD" w14:textId="6E2D2BA1" w:rsidR="00A925BC" w:rsidRDefault="00316709" w:rsidP="00AB59B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.1 </w:t>
      </w:r>
      <w:r>
        <w:rPr>
          <w:rFonts w:ascii="宋体" w:eastAsia="宋体" w:hAnsi="宋体" w:hint="eastAsia"/>
          <w:sz w:val="24"/>
          <w:szCs w:val="24"/>
        </w:rPr>
        <w:t>显示</w:t>
      </w:r>
      <w:r>
        <w:rPr>
          <w:rFonts w:ascii="宋体" w:eastAsia="宋体" w:hAnsi="宋体"/>
          <w:sz w:val="24"/>
          <w:szCs w:val="24"/>
        </w:rPr>
        <w:t>面板……</w:t>
      </w:r>
      <w:proofErr w:type="gramStart"/>
      <w:r>
        <w:rPr>
          <w:rFonts w:ascii="宋体" w:eastAsia="宋体" w:hAnsi="宋体"/>
          <w:sz w:val="24"/>
          <w:szCs w:val="24"/>
        </w:rPr>
        <w:t>…………………………………………………………</w:t>
      </w:r>
      <w:proofErr w:type="gramEnd"/>
      <w:r>
        <w:rPr>
          <w:rFonts w:ascii="宋体" w:eastAsia="宋体" w:hAnsi="宋体" w:hint="eastAsia"/>
          <w:sz w:val="24"/>
          <w:szCs w:val="24"/>
        </w:rPr>
        <w:t>3</w:t>
      </w:r>
    </w:p>
    <w:p w14:paraId="7889B1C0" w14:textId="55EFC3E3" w:rsidR="00A925BC" w:rsidRDefault="00316709" w:rsidP="00AB59B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2 面板操作</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4</w:t>
      </w:r>
    </w:p>
    <w:p w14:paraId="55750B29" w14:textId="6A3AB3CE" w:rsidR="00A925BC" w:rsidRDefault="00316709" w:rsidP="00AB59B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 xml:space="preserve"> 操作说明……</w:t>
      </w:r>
      <w:proofErr w:type="gramStart"/>
      <w:r>
        <w:rPr>
          <w:rFonts w:ascii="宋体" w:eastAsia="宋体" w:hAnsi="宋体"/>
          <w:sz w:val="24"/>
          <w:szCs w:val="24"/>
        </w:rPr>
        <w:t>…………………………………………………………</w:t>
      </w:r>
      <w:proofErr w:type="gramEnd"/>
      <w:r>
        <w:rPr>
          <w:rFonts w:ascii="宋体" w:eastAsia="宋体" w:hAnsi="宋体" w:hint="eastAsia"/>
          <w:sz w:val="24"/>
          <w:szCs w:val="24"/>
        </w:rPr>
        <w:t>4</w:t>
      </w:r>
    </w:p>
    <w:p w14:paraId="0639F9D7" w14:textId="77777777" w:rsidR="00A925BC" w:rsidRDefault="00316709">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四</w:t>
      </w:r>
      <w:r>
        <w:rPr>
          <w:rFonts w:ascii="黑体" w:eastAsia="黑体" w:hAnsi="黑体"/>
          <w:sz w:val="24"/>
          <w:szCs w:val="24"/>
        </w:rPr>
        <w:t>、</w:t>
      </w:r>
      <w:r>
        <w:rPr>
          <w:rFonts w:ascii="宋体" w:eastAsia="黑体" w:hAnsi="宋体" w:hint="eastAsia"/>
          <w:sz w:val="24"/>
          <w:szCs w:val="24"/>
        </w:rPr>
        <w:t>参数指示</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sz w:val="24"/>
          <w:szCs w:val="24"/>
        </w:rPr>
        <w:t>5</w:t>
      </w:r>
    </w:p>
    <w:p w14:paraId="79326DB1" w14:textId="6BE41B93" w:rsidR="00A925BC" w:rsidRDefault="00316709">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五、</w:t>
      </w:r>
      <w:r w:rsidR="005F7531">
        <w:rPr>
          <w:rFonts w:ascii="黑体" w:eastAsia="黑体" w:hAnsi="黑体" w:hint="eastAsia"/>
          <w:sz w:val="24"/>
          <w:szCs w:val="24"/>
        </w:rPr>
        <w:t>故障分析与处理</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5</w:t>
      </w:r>
    </w:p>
    <w:p w14:paraId="5C5C6586" w14:textId="6B409D74" w:rsidR="005F7531" w:rsidRPr="005F7531" w:rsidRDefault="005F7531" w:rsidP="005F7531">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六、</w:t>
      </w:r>
      <w:r>
        <w:rPr>
          <w:rFonts w:ascii="黑体" w:eastAsia="黑体" w:hAnsi="黑体"/>
          <w:sz w:val="24"/>
          <w:szCs w:val="24"/>
        </w:rPr>
        <w:t>清洁与维护</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sz w:val="24"/>
          <w:szCs w:val="24"/>
        </w:rPr>
        <w:t>6</w:t>
      </w:r>
    </w:p>
    <w:p w14:paraId="1EA70F2C" w14:textId="0034F01B" w:rsidR="00A925BC" w:rsidRDefault="005F7531">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七</w:t>
      </w:r>
      <w:r w:rsidR="00316709">
        <w:rPr>
          <w:rFonts w:ascii="黑体" w:eastAsia="黑体" w:hAnsi="黑体" w:hint="eastAsia"/>
          <w:sz w:val="24"/>
          <w:szCs w:val="24"/>
        </w:rPr>
        <w:t>、</w:t>
      </w:r>
      <w:r w:rsidR="00316709">
        <w:rPr>
          <w:rFonts w:ascii="黑体" w:eastAsia="黑体" w:hAnsi="黑体"/>
          <w:sz w:val="24"/>
          <w:szCs w:val="24"/>
        </w:rPr>
        <w:t>售后服务</w:t>
      </w:r>
      <w:r w:rsidR="00316709">
        <w:rPr>
          <w:rFonts w:ascii="宋体" w:eastAsia="宋体" w:hAnsi="宋体"/>
          <w:sz w:val="24"/>
          <w:szCs w:val="24"/>
        </w:rPr>
        <w:t>……</w:t>
      </w:r>
      <w:proofErr w:type="gramStart"/>
      <w:r w:rsidR="00316709">
        <w:rPr>
          <w:rFonts w:ascii="宋体" w:eastAsia="宋体" w:hAnsi="宋体"/>
          <w:sz w:val="24"/>
          <w:szCs w:val="24"/>
        </w:rPr>
        <w:t>……………………………………………………………</w:t>
      </w:r>
      <w:proofErr w:type="gramEnd"/>
      <w:r>
        <w:rPr>
          <w:rFonts w:ascii="宋体" w:eastAsia="宋体" w:hAnsi="宋体"/>
          <w:sz w:val="24"/>
          <w:szCs w:val="24"/>
        </w:rPr>
        <w:t>6</w:t>
      </w:r>
    </w:p>
    <w:p w14:paraId="09FDC5CF" w14:textId="77777777" w:rsidR="00A925BC" w:rsidRDefault="00A925BC">
      <w:pPr>
        <w:autoSpaceDE w:val="0"/>
        <w:autoSpaceDN w:val="0"/>
        <w:spacing w:line="420" w:lineRule="auto"/>
        <w:ind w:firstLine="240"/>
        <w:jc w:val="left"/>
        <w:rPr>
          <w:rFonts w:ascii="宋体" w:eastAsia="宋体" w:hAnsi="宋体"/>
          <w:sz w:val="24"/>
          <w:szCs w:val="24"/>
        </w:rPr>
      </w:pPr>
    </w:p>
    <w:p w14:paraId="679A39DD" w14:textId="77777777" w:rsidR="00A925BC" w:rsidRDefault="00A925BC">
      <w:pPr>
        <w:wordWrap w:val="0"/>
        <w:jc w:val="left"/>
        <w:rPr>
          <w:rFonts w:ascii="Times New Roman" w:eastAsia="宋体" w:hAnsi="宋体"/>
          <w:sz w:val="20"/>
          <w:szCs w:val="20"/>
        </w:rPr>
      </w:pPr>
    </w:p>
    <w:p w14:paraId="22AABECF" w14:textId="77777777" w:rsidR="00A925BC" w:rsidRDefault="00A925BC">
      <w:pPr>
        <w:wordWrap w:val="0"/>
        <w:rPr>
          <w:rFonts w:ascii="Times New Roman" w:eastAsia="宋体" w:hAnsi="宋体"/>
          <w:b/>
          <w:sz w:val="32"/>
          <w:szCs w:val="32"/>
        </w:rPr>
      </w:pPr>
    </w:p>
    <w:p w14:paraId="0B66D7C8" w14:textId="77777777" w:rsidR="00A925BC" w:rsidRDefault="00A925BC">
      <w:pPr>
        <w:wordWrap w:val="0"/>
        <w:rPr>
          <w:rFonts w:ascii="Times New Roman" w:eastAsia="宋体" w:hAnsi="宋体"/>
          <w:b/>
          <w:sz w:val="32"/>
          <w:szCs w:val="32"/>
        </w:rPr>
      </w:pPr>
    </w:p>
    <w:p w14:paraId="0370B933" w14:textId="77777777" w:rsidR="00A925BC" w:rsidRDefault="00A925BC">
      <w:pPr>
        <w:wordWrap w:val="0"/>
        <w:rPr>
          <w:rFonts w:ascii="Times New Roman" w:eastAsia="宋体" w:hAnsi="宋体"/>
          <w:b/>
          <w:sz w:val="32"/>
          <w:szCs w:val="32"/>
        </w:rPr>
      </w:pPr>
    </w:p>
    <w:p w14:paraId="167D8D15" w14:textId="77777777" w:rsidR="00A925BC" w:rsidRDefault="00A925BC">
      <w:pPr>
        <w:wordWrap w:val="0"/>
        <w:rPr>
          <w:rFonts w:ascii="Times New Roman" w:eastAsia="宋体" w:hAnsi="宋体"/>
          <w:b/>
          <w:sz w:val="32"/>
          <w:szCs w:val="32"/>
        </w:rPr>
      </w:pPr>
    </w:p>
    <w:p w14:paraId="699A10E7" w14:textId="77777777" w:rsidR="00A925BC" w:rsidRDefault="00A925BC">
      <w:pPr>
        <w:wordWrap w:val="0"/>
        <w:rPr>
          <w:rFonts w:ascii="Times New Roman" w:eastAsia="宋体" w:hAnsi="宋体"/>
          <w:b/>
          <w:sz w:val="32"/>
          <w:szCs w:val="32"/>
        </w:rPr>
      </w:pPr>
    </w:p>
    <w:p w14:paraId="5687698C" w14:textId="77777777" w:rsidR="00A925BC" w:rsidRDefault="00A925BC">
      <w:pPr>
        <w:wordWrap w:val="0"/>
        <w:rPr>
          <w:rFonts w:ascii="Times New Roman" w:eastAsia="宋体" w:hAnsi="宋体"/>
          <w:b/>
          <w:sz w:val="32"/>
          <w:szCs w:val="32"/>
        </w:rPr>
      </w:pPr>
    </w:p>
    <w:p w14:paraId="43387DD6" w14:textId="77777777" w:rsidR="00A925BC" w:rsidRDefault="00A925BC">
      <w:pPr>
        <w:autoSpaceDE w:val="0"/>
        <w:autoSpaceDN w:val="0"/>
        <w:spacing w:line="420" w:lineRule="auto"/>
        <w:jc w:val="left"/>
        <w:rPr>
          <w:rFonts w:eastAsia="宋体" w:hAnsi="宋体"/>
          <w:sz w:val="30"/>
          <w:szCs w:val="30"/>
        </w:rPr>
      </w:pPr>
    </w:p>
    <w:p w14:paraId="69405D7F" w14:textId="77777777" w:rsidR="00A925BC" w:rsidRDefault="00A925BC">
      <w:pPr>
        <w:autoSpaceDE w:val="0"/>
        <w:autoSpaceDN w:val="0"/>
        <w:spacing w:line="420" w:lineRule="auto"/>
        <w:jc w:val="left"/>
        <w:rPr>
          <w:rFonts w:eastAsia="宋体" w:hAnsi="宋体"/>
          <w:sz w:val="30"/>
          <w:szCs w:val="30"/>
        </w:rPr>
      </w:pPr>
    </w:p>
    <w:p w14:paraId="654FBA69" w14:textId="77777777" w:rsidR="00A925BC" w:rsidRDefault="00A925BC">
      <w:pPr>
        <w:autoSpaceDE w:val="0"/>
        <w:autoSpaceDN w:val="0"/>
        <w:spacing w:line="420" w:lineRule="auto"/>
        <w:jc w:val="left"/>
        <w:rPr>
          <w:rFonts w:eastAsia="宋体" w:hAnsi="宋体"/>
          <w:sz w:val="30"/>
          <w:szCs w:val="30"/>
        </w:rPr>
        <w:sectPr w:rsidR="00A925BC">
          <w:footerReference w:type="default" r:id="rId18"/>
          <w:endnotePr>
            <w:numFmt w:val="decimal"/>
          </w:endnotePr>
          <w:pgSz w:w="11906" w:h="16838"/>
          <w:pgMar w:top="1440" w:right="1800" w:bottom="1440" w:left="1800" w:header="851" w:footer="992" w:gutter="0"/>
          <w:pgNumType w:start="1"/>
          <w:cols w:space="720"/>
          <w:docGrid w:type="lines" w:linePitch="312" w:charSpace="6144"/>
        </w:sectPr>
      </w:pPr>
    </w:p>
    <w:p w14:paraId="3EAF2FDA" w14:textId="77777777" w:rsidR="00A925BC" w:rsidRDefault="00316709">
      <w:pPr>
        <w:autoSpaceDE w:val="0"/>
        <w:autoSpaceDN w:val="0"/>
        <w:spacing w:line="420" w:lineRule="auto"/>
        <w:jc w:val="left"/>
        <w:rPr>
          <w:rFonts w:ascii="Times New Roman" w:eastAsia="宋体" w:hAnsi="宋体"/>
          <w:sz w:val="30"/>
          <w:szCs w:val="30"/>
        </w:rPr>
      </w:pPr>
      <w:r>
        <w:rPr>
          <w:rFonts w:eastAsia="宋体" w:hAnsi="宋体" w:hint="eastAsia"/>
          <w:sz w:val="30"/>
          <w:szCs w:val="30"/>
        </w:rPr>
        <w:lastRenderedPageBreak/>
        <w:t>一、</w:t>
      </w:r>
      <w:r>
        <w:rPr>
          <w:rFonts w:ascii="Times New Roman" w:eastAsia="宋体" w:hAnsi="宋体" w:hint="eastAsia"/>
          <w:sz w:val="30"/>
          <w:szCs w:val="30"/>
        </w:rPr>
        <w:t>基</w:t>
      </w:r>
      <w:r>
        <w:rPr>
          <w:rFonts w:ascii="Times New Roman" w:eastAsia="宋体" w:hAnsi="宋体"/>
          <w:sz w:val="30"/>
          <w:szCs w:val="30"/>
        </w:rPr>
        <w:t>本参数和性能</w:t>
      </w:r>
    </w:p>
    <w:tbl>
      <w:tblPr>
        <w:tblW w:w="7120" w:type="dxa"/>
        <w:jc w:val="center"/>
        <w:tblLayout w:type="fixed"/>
        <w:tblLook w:val="04A0" w:firstRow="1" w:lastRow="0" w:firstColumn="1" w:lastColumn="0" w:noHBand="0" w:noVBand="1"/>
      </w:tblPr>
      <w:tblGrid>
        <w:gridCol w:w="2924"/>
        <w:gridCol w:w="2997"/>
        <w:gridCol w:w="1199"/>
      </w:tblGrid>
      <w:tr w:rsidR="00706DD8" w14:paraId="1E14CACB"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73CA8687"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搅拌容量</w:t>
            </w:r>
          </w:p>
        </w:tc>
        <w:tc>
          <w:tcPr>
            <w:tcW w:w="2997" w:type="dxa"/>
            <w:tcBorders>
              <w:top w:val="single" w:sz="4" w:space="0" w:color="000000"/>
              <w:left w:val="single" w:sz="4" w:space="0" w:color="000000"/>
              <w:bottom w:val="single" w:sz="4" w:space="0" w:color="000000"/>
              <w:right w:val="single" w:sz="4" w:space="0" w:color="000000"/>
            </w:tcBorders>
            <w:vAlign w:val="center"/>
          </w:tcPr>
          <w:p w14:paraId="3B97E4D3"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400*15</w:t>
            </w:r>
          </w:p>
        </w:tc>
        <w:tc>
          <w:tcPr>
            <w:tcW w:w="1199" w:type="dxa"/>
            <w:tcBorders>
              <w:top w:val="single" w:sz="4" w:space="0" w:color="000000"/>
              <w:left w:val="single" w:sz="4" w:space="0" w:color="000000"/>
              <w:bottom w:val="single" w:sz="4" w:space="0" w:color="000000"/>
              <w:right w:val="single" w:sz="4" w:space="0" w:color="000000"/>
            </w:tcBorders>
            <w:vAlign w:val="center"/>
          </w:tcPr>
          <w:p w14:paraId="4D324F30"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ml</w:t>
            </w:r>
          </w:p>
        </w:tc>
      </w:tr>
      <w:tr w:rsidR="00706DD8" w14:paraId="6F1EB648"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EB485DF"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转速范围</w:t>
            </w:r>
          </w:p>
        </w:tc>
        <w:tc>
          <w:tcPr>
            <w:tcW w:w="2997" w:type="dxa"/>
            <w:tcBorders>
              <w:top w:val="single" w:sz="4" w:space="0" w:color="000000"/>
              <w:left w:val="single" w:sz="4" w:space="0" w:color="000000"/>
              <w:bottom w:val="single" w:sz="4" w:space="0" w:color="000000"/>
              <w:right w:val="single" w:sz="4" w:space="0" w:color="000000"/>
            </w:tcBorders>
            <w:vAlign w:val="center"/>
          </w:tcPr>
          <w:p w14:paraId="0E80715D" w14:textId="213E50E2" w:rsidR="00706DD8" w:rsidRDefault="00706DD8" w:rsidP="00F96DB0">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10</w:t>
            </w:r>
            <w:r>
              <w:rPr>
                <w:rFonts w:ascii="宋体" w:eastAsia="宋体" w:hAnsi="宋体"/>
                <w:color w:val="000000"/>
                <w:sz w:val="30"/>
                <w:szCs w:val="30"/>
              </w:rPr>
              <w:t>0～1500</w:t>
            </w:r>
          </w:p>
        </w:tc>
        <w:tc>
          <w:tcPr>
            <w:tcW w:w="1199" w:type="dxa"/>
            <w:tcBorders>
              <w:top w:val="single" w:sz="4" w:space="0" w:color="000000"/>
              <w:left w:val="single" w:sz="4" w:space="0" w:color="000000"/>
              <w:bottom w:val="single" w:sz="4" w:space="0" w:color="000000"/>
              <w:right w:val="single" w:sz="4" w:space="0" w:color="000000"/>
            </w:tcBorders>
            <w:vAlign w:val="center"/>
          </w:tcPr>
          <w:p w14:paraId="7089BCD9"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rpm</w:t>
            </w:r>
          </w:p>
        </w:tc>
      </w:tr>
      <w:tr w:rsidR="00706DD8" w14:paraId="72CA499C"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0843E644"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搅拌子最大尺寸</w:t>
            </w:r>
          </w:p>
        </w:tc>
        <w:tc>
          <w:tcPr>
            <w:tcW w:w="2997" w:type="dxa"/>
            <w:tcBorders>
              <w:top w:val="single" w:sz="4" w:space="0" w:color="000000"/>
              <w:left w:val="single" w:sz="4" w:space="0" w:color="000000"/>
              <w:bottom w:val="single" w:sz="4" w:space="0" w:color="000000"/>
              <w:right w:val="single" w:sz="4" w:space="0" w:color="000000"/>
            </w:tcBorders>
            <w:vAlign w:val="center"/>
          </w:tcPr>
          <w:p w14:paraId="2FE566CB"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30</w:t>
            </w:r>
          </w:p>
        </w:tc>
        <w:tc>
          <w:tcPr>
            <w:tcW w:w="1199" w:type="dxa"/>
            <w:tcBorders>
              <w:top w:val="single" w:sz="4" w:space="0" w:color="000000"/>
              <w:left w:val="single" w:sz="4" w:space="0" w:color="000000"/>
              <w:bottom w:val="single" w:sz="4" w:space="0" w:color="000000"/>
              <w:right w:val="single" w:sz="4" w:space="0" w:color="000000"/>
            </w:tcBorders>
            <w:vAlign w:val="center"/>
          </w:tcPr>
          <w:p w14:paraId="0EA5340B"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706DD8" w14:paraId="2B947743"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5576C7AD"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定时工作范围</w:t>
            </w:r>
          </w:p>
        </w:tc>
        <w:tc>
          <w:tcPr>
            <w:tcW w:w="2997" w:type="dxa"/>
            <w:tcBorders>
              <w:top w:val="single" w:sz="4" w:space="0" w:color="000000"/>
              <w:left w:val="single" w:sz="4" w:space="0" w:color="000000"/>
              <w:bottom w:val="single" w:sz="4" w:space="0" w:color="000000"/>
              <w:right w:val="single" w:sz="4" w:space="0" w:color="000000"/>
            </w:tcBorders>
            <w:vAlign w:val="center"/>
          </w:tcPr>
          <w:p w14:paraId="48D7282A"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99</w:t>
            </w:r>
            <w:r>
              <w:rPr>
                <w:rFonts w:ascii="宋体" w:eastAsia="宋体" w:hAnsi="宋体" w:hint="eastAsia"/>
                <w:color w:val="000000"/>
                <w:sz w:val="30"/>
                <w:szCs w:val="30"/>
              </w:rPr>
              <w:t>时5</w:t>
            </w:r>
            <w:r>
              <w:rPr>
                <w:rFonts w:ascii="宋体" w:eastAsia="宋体" w:hAnsi="宋体"/>
                <w:color w:val="000000"/>
                <w:sz w:val="30"/>
                <w:szCs w:val="30"/>
              </w:rPr>
              <w:t>9</w:t>
            </w:r>
            <w:r>
              <w:rPr>
                <w:rFonts w:ascii="宋体" w:eastAsia="宋体" w:hAnsi="宋体" w:hint="eastAsia"/>
                <w:color w:val="000000"/>
                <w:sz w:val="30"/>
                <w:szCs w:val="30"/>
              </w:rPr>
              <w:t>分</w:t>
            </w:r>
          </w:p>
        </w:tc>
        <w:tc>
          <w:tcPr>
            <w:tcW w:w="1199" w:type="dxa"/>
            <w:tcBorders>
              <w:top w:val="single" w:sz="4" w:space="0" w:color="000000"/>
              <w:left w:val="single" w:sz="4" w:space="0" w:color="000000"/>
              <w:bottom w:val="single" w:sz="4" w:space="0" w:color="000000"/>
              <w:right w:val="single" w:sz="4" w:space="0" w:color="000000"/>
            </w:tcBorders>
            <w:vAlign w:val="center"/>
          </w:tcPr>
          <w:p w14:paraId="012CB7D1" w14:textId="77777777" w:rsidR="00706DD8" w:rsidRDefault="00706DD8" w:rsidP="00F96DB0">
            <w:pPr>
              <w:wordWrap w:val="0"/>
              <w:spacing w:line="240" w:lineRule="atLeast"/>
              <w:rPr>
                <w:rFonts w:ascii="宋体" w:eastAsia="宋体" w:hAnsi="宋体"/>
                <w:color w:val="000000"/>
                <w:sz w:val="30"/>
                <w:szCs w:val="30"/>
              </w:rPr>
            </w:pPr>
          </w:p>
        </w:tc>
      </w:tr>
      <w:tr w:rsidR="00706DD8" w14:paraId="5330BEDE"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79B010DE"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预约范围</w:t>
            </w:r>
          </w:p>
        </w:tc>
        <w:tc>
          <w:tcPr>
            <w:tcW w:w="2997" w:type="dxa"/>
            <w:tcBorders>
              <w:top w:val="single" w:sz="4" w:space="0" w:color="000000"/>
              <w:left w:val="single" w:sz="4" w:space="0" w:color="000000"/>
              <w:bottom w:val="single" w:sz="4" w:space="0" w:color="000000"/>
              <w:right w:val="single" w:sz="4" w:space="0" w:color="000000"/>
            </w:tcBorders>
            <w:vAlign w:val="center"/>
          </w:tcPr>
          <w:p w14:paraId="7283FD95"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99</w:t>
            </w:r>
            <w:r>
              <w:rPr>
                <w:rFonts w:ascii="宋体" w:eastAsia="宋体" w:hAnsi="宋体" w:hint="eastAsia"/>
                <w:color w:val="000000"/>
                <w:sz w:val="30"/>
                <w:szCs w:val="30"/>
              </w:rPr>
              <w:t>时5</w:t>
            </w:r>
            <w:r>
              <w:rPr>
                <w:rFonts w:ascii="宋体" w:eastAsia="宋体" w:hAnsi="宋体"/>
                <w:color w:val="000000"/>
                <w:sz w:val="30"/>
                <w:szCs w:val="30"/>
              </w:rPr>
              <w:t>9</w:t>
            </w:r>
            <w:r>
              <w:rPr>
                <w:rFonts w:ascii="宋体" w:eastAsia="宋体" w:hAnsi="宋体" w:hint="eastAsia"/>
                <w:color w:val="000000"/>
                <w:sz w:val="30"/>
                <w:szCs w:val="30"/>
              </w:rPr>
              <w:t>分</w:t>
            </w:r>
          </w:p>
        </w:tc>
        <w:tc>
          <w:tcPr>
            <w:tcW w:w="1199" w:type="dxa"/>
            <w:tcBorders>
              <w:top w:val="single" w:sz="4" w:space="0" w:color="000000"/>
              <w:left w:val="single" w:sz="4" w:space="0" w:color="000000"/>
              <w:bottom w:val="single" w:sz="4" w:space="0" w:color="000000"/>
              <w:right w:val="single" w:sz="4" w:space="0" w:color="000000"/>
            </w:tcBorders>
            <w:vAlign w:val="center"/>
          </w:tcPr>
          <w:p w14:paraId="4CA43923" w14:textId="77777777" w:rsidR="00706DD8" w:rsidRDefault="00706DD8" w:rsidP="00F96DB0">
            <w:pPr>
              <w:wordWrap w:val="0"/>
              <w:spacing w:line="240" w:lineRule="atLeast"/>
              <w:rPr>
                <w:rFonts w:ascii="宋体" w:eastAsia="宋体" w:hAnsi="宋体"/>
                <w:color w:val="000000"/>
                <w:sz w:val="30"/>
                <w:szCs w:val="30"/>
              </w:rPr>
            </w:pPr>
          </w:p>
        </w:tc>
      </w:tr>
      <w:tr w:rsidR="00706DD8" w14:paraId="637B5D4D"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0172B9C"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搅拌</w:t>
            </w:r>
            <w:r>
              <w:rPr>
                <w:rFonts w:ascii="宋体" w:eastAsia="宋体" w:hAnsi="宋体" w:hint="eastAsia"/>
                <w:color w:val="000000"/>
                <w:sz w:val="30"/>
                <w:szCs w:val="30"/>
              </w:rPr>
              <w:t>点位数量</w:t>
            </w:r>
          </w:p>
        </w:tc>
        <w:tc>
          <w:tcPr>
            <w:tcW w:w="2997" w:type="dxa"/>
            <w:tcBorders>
              <w:top w:val="single" w:sz="4" w:space="0" w:color="000000"/>
              <w:left w:val="single" w:sz="4" w:space="0" w:color="000000"/>
              <w:bottom w:val="single" w:sz="4" w:space="0" w:color="000000"/>
              <w:right w:val="single" w:sz="4" w:space="0" w:color="000000"/>
            </w:tcBorders>
            <w:vAlign w:val="center"/>
          </w:tcPr>
          <w:p w14:paraId="63F0B4CB"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w:t>
            </w:r>
            <w:r>
              <w:rPr>
                <w:rFonts w:ascii="宋体" w:eastAsia="宋体" w:hAnsi="宋体"/>
                <w:color w:val="000000"/>
                <w:sz w:val="30"/>
                <w:szCs w:val="30"/>
              </w:rPr>
              <w:t>5</w:t>
            </w:r>
          </w:p>
        </w:tc>
        <w:tc>
          <w:tcPr>
            <w:tcW w:w="1199" w:type="dxa"/>
            <w:tcBorders>
              <w:top w:val="single" w:sz="4" w:space="0" w:color="000000"/>
              <w:left w:val="single" w:sz="4" w:space="0" w:color="000000"/>
              <w:bottom w:val="single" w:sz="4" w:space="0" w:color="000000"/>
              <w:right w:val="single" w:sz="4" w:space="0" w:color="000000"/>
            </w:tcBorders>
            <w:vAlign w:val="center"/>
          </w:tcPr>
          <w:p w14:paraId="2454C7A2" w14:textId="77777777" w:rsidR="00706DD8" w:rsidRDefault="00706DD8" w:rsidP="00F96DB0">
            <w:pPr>
              <w:wordWrap w:val="0"/>
              <w:spacing w:line="240" w:lineRule="atLeast"/>
              <w:rPr>
                <w:rFonts w:ascii="宋体" w:eastAsia="宋体" w:hAnsi="宋体"/>
                <w:color w:val="000000"/>
                <w:sz w:val="30"/>
                <w:szCs w:val="30"/>
              </w:rPr>
            </w:pPr>
            <w:proofErr w:type="gramStart"/>
            <w:r>
              <w:rPr>
                <w:rFonts w:ascii="宋体" w:eastAsia="宋体" w:hAnsi="宋体" w:hint="eastAsia"/>
                <w:color w:val="000000"/>
                <w:sz w:val="30"/>
                <w:szCs w:val="30"/>
              </w:rPr>
              <w:t>个</w:t>
            </w:r>
            <w:proofErr w:type="gramEnd"/>
          </w:p>
        </w:tc>
      </w:tr>
      <w:tr w:rsidR="00706DD8" w14:paraId="6E69EA5A"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0EB74FCE"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搅拌点</w:t>
            </w:r>
            <w:r>
              <w:rPr>
                <w:rFonts w:ascii="宋体" w:eastAsia="宋体" w:hAnsi="宋体" w:hint="eastAsia"/>
                <w:color w:val="000000"/>
                <w:sz w:val="30"/>
                <w:szCs w:val="30"/>
              </w:rPr>
              <w:t>位</w:t>
            </w:r>
            <w:r>
              <w:rPr>
                <w:rFonts w:ascii="宋体" w:eastAsia="宋体" w:hAnsi="宋体"/>
                <w:color w:val="000000"/>
                <w:sz w:val="30"/>
                <w:szCs w:val="30"/>
              </w:rPr>
              <w:t>间距</w:t>
            </w:r>
          </w:p>
        </w:tc>
        <w:tc>
          <w:tcPr>
            <w:tcW w:w="2997" w:type="dxa"/>
            <w:tcBorders>
              <w:top w:val="single" w:sz="4" w:space="0" w:color="000000"/>
              <w:left w:val="single" w:sz="4" w:space="0" w:color="000000"/>
              <w:bottom w:val="single" w:sz="4" w:space="0" w:color="000000"/>
              <w:right w:val="single" w:sz="4" w:space="0" w:color="000000"/>
            </w:tcBorders>
            <w:vAlign w:val="center"/>
          </w:tcPr>
          <w:p w14:paraId="297D5CD7"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88</w:t>
            </w:r>
          </w:p>
        </w:tc>
        <w:tc>
          <w:tcPr>
            <w:tcW w:w="1199" w:type="dxa"/>
            <w:tcBorders>
              <w:top w:val="single" w:sz="4" w:space="0" w:color="000000"/>
              <w:left w:val="single" w:sz="4" w:space="0" w:color="000000"/>
              <w:bottom w:val="single" w:sz="4" w:space="0" w:color="000000"/>
              <w:right w:val="single" w:sz="4" w:space="0" w:color="000000"/>
            </w:tcBorders>
            <w:vAlign w:val="center"/>
          </w:tcPr>
          <w:p w14:paraId="495F7720"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706DD8" w14:paraId="17F33136"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705075D4"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搅拌点</w:t>
            </w:r>
            <w:r>
              <w:rPr>
                <w:rFonts w:ascii="宋体" w:eastAsia="宋体" w:hAnsi="宋体" w:hint="eastAsia"/>
                <w:color w:val="000000"/>
                <w:sz w:val="30"/>
                <w:szCs w:val="30"/>
              </w:rPr>
              <w:t>位偏差</w:t>
            </w:r>
          </w:p>
        </w:tc>
        <w:tc>
          <w:tcPr>
            <w:tcW w:w="2997" w:type="dxa"/>
            <w:tcBorders>
              <w:top w:val="single" w:sz="4" w:space="0" w:color="000000"/>
              <w:left w:val="single" w:sz="4" w:space="0" w:color="000000"/>
              <w:bottom w:val="single" w:sz="4" w:space="0" w:color="000000"/>
              <w:right w:val="single" w:sz="4" w:space="0" w:color="000000"/>
            </w:tcBorders>
            <w:vAlign w:val="center"/>
          </w:tcPr>
          <w:p w14:paraId="59C53F06"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w:t>
            </w:r>
          </w:p>
        </w:tc>
        <w:tc>
          <w:tcPr>
            <w:tcW w:w="1199" w:type="dxa"/>
            <w:tcBorders>
              <w:top w:val="single" w:sz="4" w:space="0" w:color="000000"/>
              <w:left w:val="single" w:sz="4" w:space="0" w:color="000000"/>
              <w:bottom w:val="single" w:sz="4" w:space="0" w:color="000000"/>
              <w:right w:val="single" w:sz="4" w:space="0" w:color="000000"/>
            </w:tcBorders>
            <w:vAlign w:val="center"/>
          </w:tcPr>
          <w:p w14:paraId="7F0FB081" w14:textId="77777777" w:rsidR="00706DD8" w:rsidRDefault="00706DD8" w:rsidP="00F96DB0">
            <w:pPr>
              <w:wordWrap w:val="0"/>
              <w:spacing w:line="240" w:lineRule="atLeast"/>
              <w:rPr>
                <w:rFonts w:ascii="宋体" w:eastAsia="宋体" w:hAnsi="宋体"/>
                <w:color w:val="000000"/>
                <w:sz w:val="30"/>
                <w:szCs w:val="30"/>
              </w:rPr>
            </w:pPr>
          </w:p>
        </w:tc>
      </w:tr>
      <w:tr w:rsidR="00706DD8" w14:paraId="7B733845"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67B3B144"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速度调节</w:t>
            </w:r>
          </w:p>
        </w:tc>
        <w:tc>
          <w:tcPr>
            <w:tcW w:w="2997" w:type="dxa"/>
            <w:tcBorders>
              <w:top w:val="single" w:sz="4" w:space="0" w:color="000000"/>
              <w:left w:val="single" w:sz="4" w:space="0" w:color="000000"/>
              <w:bottom w:val="single" w:sz="4" w:space="0" w:color="000000"/>
              <w:right w:val="single" w:sz="4" w:space="0" w:color="000000"/>
            </w:tcBorders>
            <w:vAlign w:val="center"/>
          </w:tcPr>
          <w:p w14:paraId="73A476EF"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10</w:t>
            </w:r>
          </w:p>
        </w:tc>
        <w:tc>
          <w:tcPr>
            <w:tcW w:w="1199" w:type="dxa"/>
            <w:tcBorders>
              <w:top w:val="single" w:sz="4" w:space="0" w:color="000000"/>
              <w:left w:val="single" w:sz="4" w:space="0" w:color="000000"/>
              <w:bottom w:val="single" w:sz="4" w:space="0" w:color="000000"/>
              <w:right w:val="single" w:sz="4" w:space="0" w:color="000000"/>
            </w:tcBorders>
            <w:vAlign w:val="center"/>
          </w:tcPr>
          <w:p w14:paraId="0773AAFC"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Rpm/</w:t>
            </w:r>
            <w:r>
              <w:rPr>
                <w:rFonts w:ascii="宋体" w:eastAsia="宋体" w:hAnsi="宋体" w:hint="eastAsia"/>
                <w:color w:val="000000"/>
                <w:sz w:val="30"/>
                <w:szCs w:val="30"/>
              </w:rPr>
              <w:t>节</w:t>
            </w:r>
          </w:p>
        </w:tc>
      </w:tr>
      <w:tr w:rsidR="00706DD8" w14:paraId="36CEDCE8"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0E42AE26"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允许环境温度</w:t>
            </w:r>
          </w:p>
        </w:tc>
        <w:tc>
          <w:tcPr>
            <w:tcW w:w="2997" w:type="dxa"/>
            <w:tcBorders>
              <w:top w:val="single" w:sz="4" w:space="0" w:color="000000"/>
              <w:left w:val="single" w:sz="4" w:space="0" w:color="000000"/>
              <w:bottom w:val="single" w:sz="4" w:space="0" w:color="000000"/>
              <w:right w:val="single" w:sz="4" w:space="0" w:color="000000"/>
            </w:tcBorders>
            <w:vAlign w:val="center"/>
          </w:tcPr>
          <w:p w14:paraId="2F1F9DAE"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+5</w:t>
            </w:r>
            <w:r>
              <w:rPr>
                <w:rFonts w:ascii="宋体" w:eastAsia="宋体" w:hAnsi="宋体" w:hint="eastAsia"/>
                <w:color w:val="000000"/>
                <w:sz w:val="30"/>
                <w:szCs w:val="30"/>
              </w:rPr>
              <w:t>~</w:t>
            </w:r>
            <w:r>
              <w:rPr>
                <w:rFonts w:ascii="宋体" w:eastAsia="宋体" w:hAnsi="宋体"/>
                <w:color w:val="000000"/>
                <w:sz w:val="30"/>
                <w:szCs w:val="30"/>
              </w:rPr>
              <w:t>+40</w:t>
            </w:r>
          </w:p>
        </w:tc>
        <w:tc>
          <w:tcPr>
            <w:tcW w:w="1199" w:type="dxa"/>
            <w:tcBorders>
              <w:top w:val="single" w:sz="4" w:space="0" w:color="000000"/>
              <w:left w:val="single" w:sz="4" w:space="0" w:color="000000"/>
              <w:bottom w:val="single" w:sz="4" w:space="0" w:color="000000"/>
              <w:right w:val="single" w:sz="4" w:space="0" w:color="000000"/>
            </w:tcBorders>
            <w:vAlign w:val="center"/>
          </w:tcPr>
          <w:p w14:paraId="6AF0E6B0"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706DD8" w14:paraId="6660077F"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8FD8A92"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允许相对湿度</w:t>
            </w:r>
          </w:p>
        </w:tc>
        <w:tc>
          <w:tcPr>
            <w:tcW w:w="2997" w:type="dxa"/>
            <w:tcBorders>
              <w:top w:val="single" w:sz="4" w:space="0" w:color="000000"/>
              <w:left w:val="single" w:sz="4" w:space="0" w:color="000000"/>
              <w:bottom w:val="single" w:sz="4" w:space="0" w:color="000000"/>
              <w:right w:val="single" w:sz="4" w:space="0" w:color="000000"/>
            </w:tcBorders>
            <w:vAlign w:val="center"/>
          </w:tcPr>
          <w:p w14:paraId="71B9D828"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80</w:t>
            </w:r>
          </w:p>
        </w:tc>
        <w:tc>
          <w:tcPr>
            <w:tcW w:w="1199" w:type="dxa"/>
            <w:tcBorders>
              <w:top w:val="single" w:sz="4" w:space="0" w:color="000000"/>
              <w:left w:val="single" w:sz="4" w:space="0" w:color="000000"/>
              <w:bottom w:val="single" w:sz="4" w:space="0" w:color="000000"/>
              <w:right w:val="single" w:sz="4" w:space="0" w:color="000000"/>
            </w:tcBorders>
            <w:vAlign w:val="center"/>
          </w:tcPr>
          <w:p w14:paraId="01A65D90"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706DD8" w14:paraId="7BF04120"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0D0C7718"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工作面板尺寸</w:t>
            </w:r>
          </w:p>
        </w:tc>
        <w:tc>
          <w:tcPr>
            <w:tcW w:w="2997" w:type="dxa"/>
            <w:tcBorders>
              <w:top w:val="single" w:sz="4" w:space="0" w:color="000000"/>
              <w:left w:val="single" w:sz="4" w:space="0" w:color="000000"/>
              <w:bottom w:val="single" w:sz="4" w:space="0" w:color="000000"/>
              <w:right w:val="single" w:sz="4" w:space="0" w:color="000000"/>
            </w:tcBorders>
            <w:vAlign w:val="center"/>
          </w:tcPr>
          <w:p w14:paraId="32419E80"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53</w:t>
            </w:r>
            <w:r>
              <w:rPr>
                <w:rFonts w:ascii="宋体" w:eastAsia="宋体" w:hAnsi="宋体" w:hint="eastAsia"/>
                <w:color w:val="000000"/>
                <w:sz w:val="30"/>
                <w:szCs w:val="30"/>
              </w:rPr>
              <w:t>2</w:t>
            </w:r>
            <w:r>
              <w:rPr>
                <w:rFonts w:ascii="宋体" w:eastAsia="宋体" w:hAnsi="宋体"/>
                <w:color w:val="000000"/>
                <w:sz w:val="30"/>
                <w:szCs w:val="30"/>
              </w:rPr>
              <w:t>×2</w:t>
            </w:r>
            <w:r>
              <w:rPr>
                <w:rFonts w:ascii="宋体" w:eastAsia="宋体" w:hAnsi="宋体" w:hint="eastAsia"/>
                <w:color w:val="000000"/>
                <w:sz w:val="30"/>
                <w:szCs w:val="30"/>
              </w:rPr>
              <w:t>98</w:t>
            </w:r>
          </w:p>
        </w:tc>
        <w:tc>
          <w:tcPr>
            <w:tcW w:w="1199" w:type="dxa"/>
            <w:tcBorders>
              <w:top w:val="single" w:sz="4" w:space="0" w:color="000000"/>
              <w:left w:val="single" w:sz="4" w:space="0" w:color="000000"/>
              <w:bottom w:val="single" w:sz="4" w:space="0" w:color="000000"/>
              <w:right w:val="single" w:sz="4" w:space="0" w:color="000000"/>
            </w:tcBorders>
            <w:vAlign w:val="center"/>
          </w:tcPr>
          <w:p w14:paraId="1A6A529E"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706DD8" w14:paraId="5B87B60E"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4AFF5EA3"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工作面板</w:t>
            </w:r>
            <w:r>
              <w:rPr>
                <w:rFonts w:ascii="宋体" w:eastAsia="宋体" w:hAnsi="宋体" w:hint="eastAsia"/>
                <w:color w:val="000000"/>
                <w:sz w:val="30"/>
                <w:szCs w:val="30"/>
              </w:rPr>
              <w:t>材料</w:t>
            </w:r>
          </w:p>
        </w:tc>
        <w:tc>
          <w:tcPr>
            <w:tcW w:w="2997" w:type="dxa"/>
            <w:tcBorders>
              <w:top w:val="single" w:sz="4" w:space="0" w:color="000000"/>
              <w:left w:val="single" w:sz="4" w:space="0" w:color="000000"/>
              <w:bottom w:val="single" w:sz="4" w:space="0" w:color="000000"/>
              <w:right w:val="single" w:sz="4" w:space="0" w:color="000000"/>
            </w:tcBorders>
            <w:vAlign w:val="center"/>
          </w:tcPr>
          <w:p w14:paraId="41DE705A"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钢化玻璃</w:t>
            </w:r>
          </w:p>
        </w:tc>
        <w:tc>
          <w:tcPr>
            <w:tcW w:w="1199" w:type="dxa"/>
            <w:tcBorders>
              <w:top w:val="single" w:sz="4" w:space="0" w:color="000000"/>
              <w:left w:val="single" w:sz="4" w:space="0" w:color="000000"/>
              <w:bottom w:val="single" w:sz="4" w:space="0" w:color="000000"/>
              <w:right w:val="single" w:sz="4" w:space="0" w:color="000000"/>
            </w:tcBorders>
            <w:vAlign w:val="center"/>
          </w:tcPr>
          <w:p w14:paraId="0D88FE12" w14:textId="77777777" w:rsidR="00706DD8" w:rsidRDefault="00706DD8" w:rsidP="00F96DB0">
            <w:pPr>
              <w:wordWrap w:val="0"/>
              <w:spacing w:line="240" w:lineRule="atLeast"/>
              <w:rPr>
                <w:rFonts w:ascii="宋体" w:eastAsia="宋体" w:hAnsi="宋体"/>
                <w:color w:val="000000"/>
                <w:sz w:val="30"/>
                <w:szCs w:val="30"/>
              </w:rPr>
            </w:pPr>
          </w:p>
        </w:tc>
      </w:tr>
      <w:tr w:rsidR="00706DD8" w14:paraId="4AFE23C8"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006015CD"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外观尺寸</w:t>
            </w:r>
          </w:p>
        </w:tc>
        <w:tc>
          <w:tcPr>
            <w:tcW w:w="2997" w:type="dxa"/>
            <w:tcBorders>
              <w:top w:val="single" w:sz="4" w:space="0" w:color="000000"/>
              <w:left w:val="single" w:sz="4" w:space="0" w:color="000000"/>
              <w:bottom w:val="single" w:sz="4" w:space="0" w:color="000000"/>
              <w:right w:val="single" w:sz="4" w:space="0" w:color="000000"/>
            </w:tcBorders>
            <w:vAlign w:val="center"/>
          </w:tcPr>
          <w:p w14:paraId="0130FD5E" w14:textId="77777777" w:rsidR="00706DD8" w:rsidRDefault="00706DD8" w:rsidP="00F96DB0">
            <w:pPr>
              <w:wordWrap w:val="0"/>
              <w:spacing w:line="240" w:lineRule="atLeast"/>
              <w:rPr>
                <w:rFonts w:ascii="宋体" w:eastAsia="宋体" w:hAnsi="Times New Roman"/>
                <w:sz w:val="20"/>
                <w:szCs w:val="20"/>
              </w:rPr>
            </w:pPr>
            <w:r>
              <w:rPr>
                <w:rFonts w:ascii="宋体" w:eastAsia="宋体" w:hAnsi="宋体"/>
                <w:color w:val="000000"/>
                <w:sz w:val="30"/>
                <w:szCs w:val="30"/>
              </w:rPr>
              <w:t>650×</w:t>
            </w:r>
            <w:r>
              <w:rPr>
                <w:rFonts w:ascii="宋体" w:eastAsia="宋体" w:hAnsi="宋体" w:hint="eastAsia"/>
                <w:color w:val="000000"/>
                <w:sz w:val="30"/>
                <w:szCs w:val="30"/>
              </w:rPr>
              <w:t>298</w:t>
            </w:r>
            <w:r>
              <w:rPr>
                <w:rFonts w:ascii="宋体" w:eastAsia="宋体" w:hAnsi="宋体"/>
                <w:color w:val="000000"/>
                <w:sz w:val="30"/>
                <w:szCs w:val="30"/>
              </w:rPr>
              <w:t>×</w:t>
            </w:r>
            <w:r>
              <w:rPr>
                <w:rFonts w:ascii="宋体" w:eastAsia="宋体" w:hAnsi="宋体" w:hint="eastAsia"/>
                <w:color w:val="000000"/>
                <w:sz w:val="30"/>
                <w:szCs w:val="30"/>
              </w:rPr>
              <w:t>80</w:t>
            </w:r>
          </w:p>
        </w:tc>
        <w:tc>
          <w:tcPr>
            <w:tcW w:w="1199" w:type="dxa"/>
            <w:tcBorders>
              <w:top w:val="single" w:sz="4" w:space="0" w:color="000000"/>
              <w:left w:val="single" w:sz="4" w:space="0" w:color="000000"/>
              <w:bottom w:val="single" w:sz="4" w:space="0" w:color="000000"/>
              <w:right w:val="single" w:sz="4" w:space="0" w:color="000000"/>
            </w:tcBorders>
            <w:vAlign w:val="center"/>
          </w:tcPr>
          <w:p w14:paraId="4F74B2DA"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706DD8" w14:paraId="3AF64C94"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2AF92DD"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重量  </w:t>
            </w:r>
          </w:p>
        </w:tc>
        <w:tc>
          <w:tcPr>
            <w:tcW w:w="2997" w:type="dxa"/>
            <w:tcBorders>
              <w:top w:val="single" w:sz="4" w:space="0" w:color="000000"/>
              <w:left w:val="single" w:sz="4" w:space="0" w:color="000000"/>
              <w:bottom w:val="single" w:sz="4" w:space="0" w:color="000000"/>
              <w:right w:val="single" w:sz="4" w:space="0" w:color="000000"/>
            </w:tcBorders>
            <w:vAlign w:val="center"/>
          </w:tcPr>
          <w:p w14:paraId="74A1EEA4"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1</w:t>
            </w:r>
            <w:r>
              <w:rPr>
                <w:rFonts w:ascii="宋体" w:eastAsia="宋体" w:hAnsi="宋体" w:hint="eastAsia"/>
                <w:color w:val="000000"/>
                <w:sz w:val="30"/>
                <w:szCs w:val="30"/>
              </w:rPr>
              <w:t>8</w:t>
            </w:r>
          </w:p>
        </w:tc>
        <w:tc>
          <w:tcPr>
            <w:tcW w:w="1199" w:type="dxa"/>
            <w:tcBorders>
              <w:top w:val="single" w:sz="4" w:space="0" w:color="000000"/>
              <w:left w:val="single" w:sz="4" w:space="0" w:color="000000"/>
              <w:bottom w:val="single" w:sz="4" w:space="0" w:color="000000"/>
              <w:right w:val="single" w:sz="4" w:space="0" w:color="000000"/>
            </w:tcBorders>
            <w:vAlign w:val="center"/>
          </w:tcPr>
          <w:p w14:paraId="034CF8ED"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kg</w:t>
            </w:r>
          </w:p>
        </w:tc>
      </w:tr>
      <w:tr w:rsidR="00706DD8" w14:paraId="169EC076"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5E49141"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马达最大输入、输出</w:t>
            </w:r>
          </w:p>
        </w:tc>
        <w:tc>
          <w:tcPr>
            <w:tcW w:w="2997" w:type="dxa"/>
            <w:tcBorders>
              <w:top w:val="single" w:sz="4" w:space="0" w:color="000000"/>
              <w:left w:val="single" w:sz="4" w:space="0" w:color="000000"/>
              <w:bottom w:val="single" w:sz="4" w:space="0" w:color="000000"/>
              <w:right w:val="single" w:sz="4" w:space="0" w:color="000000"/>
            </w:tcBorders>
            <w:vAlign w:val="center"/>
          </w:tcPr>
          <w:p w14:paraId="7CA519AA"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24/120</w:t>
            </w:r>
          </w:p>
        </w:tc>
        <w:tc>
          <w:tcPr>
            <w:tcW w:w="1199" w:type="dxa"/>
            <w:tcBorders>
              <w:top w:val="single" w:sz="4" w:space="0" w:color="000000"/>
              <w:left w:val="single" w:sz="4" w:space="0" w:color="000000"/>
              <w:bottom w:val="single" w:sz="4" w:space="0" w:color="000000"/>
              <w:right w:val="single" w:sz="4" w:space="0" w:color="000000"/>
            </w:tcBorders>
            <w:vAlign w:val="center"/>
          </w:tcPr>
          <w:p w14:paraId="64D691A8"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W</w:t>
            </w:r>
          </w:p>
        </w:tc>
      </w:tr>
      <w:tr w:rsidR="00706DD8" w14:paraId="1F3136C0"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634A2DF4"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输入电源</w:t>
            </w:r>
          </w:p>
        </w:tc>
        <w:tc>
          <w:tcPr>
            <w:tcW w:w="2997" w:type="dxa"/>
            <w:tcBorders>
              <w:top w:val="single" w:sz="4" w:space="0" w:color="000000"/>
              <w:left w:val="single" w:sz="4" w:space="0" w:color="000000"/>
              <w:bottom w:val="single" w:sz="4" w:space="0" w:color="000000"/>
              <w:right w:val="single" w:sz="4" w:space="0" w:color="000000"/>
            </w:tcBorders>
            <w:vAlign w:val="center"/>
          </w:tcPr>
          <w:p w14:paraId="2FD1E799"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100-240/50-60</w:t>
            </w:r>
          </w:p>
        </w:tc>
        <w:tc>
          <w:tcPr>
            <w:tcW w:w="1199" w:type="dxa"/>
            <w:tcBorders>
              <w:top w:val="single" w:sz="4" w:space="0" w:color="000000"/>
              <w:left w:val="single" w:sz="4" w:space="0" w:color="000000"/>
              <w:bottom w:val="single" w:sz="4" w:space="0" w:color="000000"/>
              <w:right w:val="single" w:sz="4" w:space="0" w:color="000000"/>
            </w:tcBorders>
            <w:vAlign w:val="center"/>
          </w:tcPr>
          <w:p w14:paraId="22AE9906"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VAC/Hz</w:t>
            </w:r>
          </w:p>
        </w:tc>
      </w:tr>
      <w:tr w:rsidR="00706DD8" w14:paraId="161BD9B5"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3E0E26BD"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熔断器</w:t>
            </w:r>
          </w:p>
        </w:tc>
        <w:tc>
          <w:tcPr>
            <w:tcW w:w="2997" w:type="dxa"/>
            <w:tcBorders>
              <w:top w:val="single" w:sz="4" w:space="0" w:color="000000"/>
              <w:left w:val="single" w:sz="4" w:space="0" w:color="000000"/>
              <w:bottom w:val="single" w:sz="4" w:space="0" w:color="000000"/>
              <w:right w:val="single" w:sz="4" w:space="0" w:color="000000"/>
            </w:tcBorders>
            <w:vAlign w:val="center"/>
          </w:tcPr>
          <w:p w14:paraId="3FF0E2F9"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w:t>
            </w:r>
          </w:p>
        </w:tc>
        <w:tc>
          <w:tcPr>
            <w:tcW w:w="1199" w:type="dxa"/>
            <w:tcBorders>
              <w:top w:val="single" w:sz="4" w:space="0" w:color="000000"/>
              <w:left w:val="single" w:sz="4" w:space="0" w:color="000000"/>
              <w:bottom w:val="single" w:sz="4" w:space="0" w:color="000000"/>
              <w:right w:val="single" w:sz="4" w:space="0" w:color="000000"/>
            </w:tcBorders>
            <w:vAlign w:val="center"/>
          </w:tcPr>
          <w:p w14:paraId="17403AC8"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A</w:t>
            </w:r>
          </w:p>
        </w:tc>
      </w:tr>
      <w:tr w:rsidR="00706DD8" w14:paraId="62EFCE3F"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457BC06E"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保护等级 </w:t>
            </w:r>
          </w:p>
        </w:tc>
        <w:tc>
          <w:tcPr>
            <w:tcW w:w="2997" w:type="dxa"/>
            <w:tcBorders>
              <w:top w:val="single" w:sz="4" w:space="0" w:color="000000"/>
              <w:left w:val="single" w:sz="4" w:space="0" w:color="000000"/>
              <w:bottom w:val="single" w:sz="4" w:space="0" w:color="000000"/>
              <w:right w:val="single" w:sz="4" w:space="0" w:color="000000"/>
            </w:tcBorders>
            <w:vAlign w:val="center"/>
          </w:tcPr>
          <w:p w14:paraId="37922756"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IP 21</w:t>
            </w:r>
          </w:p>
        </w:tc>
        <w:tc>
          <w:tcPr>
            <w:tcW w:w="1199" w:type="dxa"/>
            <w:tcBorders>
              <w:top w:val="single" w:sz="4" w:space="0" w:color="000000"/>
              <w:left w:val="single" w:sz="4" w:space="0" w:color="000000"/>
              <w:bottom w:val="single" w:sz="4" w:space="0" w:color="000000"/>
              <w:right w:val="single" w:sz="4" w:space="0" w:color="000000"/>
            </w:tcBorders>
            <w:vAlign w:val="center"/>
          </w:tcPr>
          <w:p w14:paraId="7CFBCCE1" w14:textId="77777777" w:rsidR="00706DD8" w:rsidRDefault="00706DD8" w:rsidP="00F96DB0">
            <w:pPr>
              <w:wordWrap w:val="0"/>
              <w:spacing w:line="240" w:lineRule="atLeast"/>
              <w:rPr>
                <w:rFonts w:ascii="宋体" w:eastAsia="宋体" w:hAnsi="宋体"/>
                <w:color w:val="000000"/>
                <w:sz w:val="30"/>
                <w:szCs w:val="30"/>
              </w:rPr>
            </w:pPr>
          </w:p>
        </w:tc>
      </w:tr>
      <w:tr w:rsidR="00706DD8" w14:paraId="7E92AD9B"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24C82021"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防护等级 </w:t>
            </w:r>
          </w:p>
        </w:tc>
        <w:tc>
          <w:tcPr>
            <w:tcW w:w="2997" w:type="dxa"/>
            <w:tcBorders>
              <w:top w:val="single" w:sz="4" w:space="0" w:color="000000"/>
              <w:left w:val="single" w:sz="4" w:space="0" w:color="000000"/>
              <w:bottom w:val="single" w:sz="4" w:space="0" w:color="000000"/>
              <w:right w:val="single" w:sz="4" w:space="0" w:color="000000"/>
            </w:tcBorders>
            <w:vAlign w:val="center"/>
          </w:tcPr>
          <w:p w14:paraId="2C855247"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I</w:t>
            </w:r>
          </w:p>
        </w:tc>
        <w:tc>
          <w:tcPr>
            <w:tcW w:w="1199" w:type="dxa"/>
            <w:tcBorders>
              <w:top w:val="single" w:sz="4" w:space="0" w:color="000000"/>
              <w:left w:val="single" w:sz="4" w:space="0" w:color="000000"/>
              <w:bottom w:val="single" w:sz="4" w:space="0" w:color="000000"/>
              <w:right w:val="single" w:sz="4" w:space="0" w:color="000000"/>
            </w:tcBorders>
            <w:vAlign w:val="center"/>
          </w:tcPr>
          <w:p w14:paraId="11B241CA" w14:textId="77777777" w:rsidR="00706DD8" w:rsidRDefault="00706DD8" w:rsidP="00F96DB0">
            <w:pPr>
              <w:wordWrap w:val="0"/>
              <w:spacing w:line="240" w:lineRule="atLeast"/>
              <w:rPr>
                <w:rFonts w:ascii="宋体" w:eastAsia="宋体" w:hAnsi="宋体"/>
                <w:color w:val="000000"/>
                <w:sz w:val="30"/>
                <w:szCs w:val="30"/>
              </w:rPr>
            </w:pPr>
          </w:p>
        </w:tc>
      </w:tr>
      <w:tr w:rsidR="00706DD8" w14:paraId="5D3D452B" w14:textId="77777777" w:rsidTr="00F96DB0">
        <w:trPr>
          <w:trHeight w:val="373"/>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5C1B2199"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过压类别 </w:t>
            </w:r>
          </w:p>
        </w:tc>
        <w:tc>
          <w:tcPr>
            <w:tcW w:w="2997" w:type="dxa"/>
            <w:tcBorders>
              <w:top w:val="single" w:sz="4" w:space="0" w:color="000000"/>
              <w:left w:val="single" w:sz="4" w:space="0" w:color="000000"/>
              <w:bottom w:val="single" w:sz="4" w:space="0" w:color="000000"/>
              <w:right w:val="single" w:sz="4" w:space="0" w:color="000000"/>
            </w:tcBorders>
            <w:vAlign w:val="center"/>
          </w:tcPr>
          <w:p w14:paraId="17E4C207"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II</w:t>
            </w:r>
          </w:p>
        </w:tc>
        <w:tc>
          <w:tcPr>
            <w:tcW w:w="1199" w:type="dxa"/>
            <w:tcBorders>
              <w:top w:val="single" w:sz="4" w:space="0" w:color="000000"/>
              <w:left w:val="single" w:sz="4" w:space="0" w:color="000000"/>
              <w:bottom w:val="single" w:sz="4" w:space="0" w:color="000000"/>
              <w:right w:val="single" w:sz="4" w:space="0" w:color="000000"/>
            </w:tcBorders>
            <w:vAlign w:val="center"/>
          </w:tcPr>
          <w:p w14:paraId="3DF4390C" w14:textId="77777777" w:rsidR="00706DD8" w:rsidRDefault="00706DD8" w:rsidP="00F96DB0">
            <w:pPr>
              <w:wordWrap w:val="0"/>
              <w:spacing w:line="240" w:lineRule="atLeast"/>
              <w:rPr>
                <w:rFonts w:ascii="宋体" w:eastAsia="宋体" w:hAnsi="宋体"/>
                <w:color w:val="000000"/>
                <w:sz w:val="30"/>
                <w:szCs w:val="30"/>
              </w:rPr>
            </w:pPr>
          </w:p>
        </w:tc>
      </w:tr>
      <w:tr w:rsidR="00706DD8" w14:paraId="1A45F1DA" w14:textId="77777777" w:rsidTr="00F96DB0">
        <w:trPr>
          <w:trHeight w:val="386"/>
          <w:jc w:val="center"/>
        </w:trPr>
        <w:tc>
          <w:tcPr>
            <w:tcW w:w="2924" w:type="dxa"/>
            <w:tcBorders>
              <w:top w:val="single" w:sz="4" w:space="0" w:color="000000"/>
              <w:left w:val="single" w:sz="4" w:space="0" w:color="000000"/>
              <w:bottom w:val="single" w:sz="4" w:space="0" w:color="000000"/>
              <w:right w:val="single" w:sz="4" w:space="0" w:color="000000"/>
            </w:tcBorders>
            <w:vAlign w:val="center"/>
          </w:tcPr>
          <w:p w14:paraId="12936B39"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耐污染等级 </w:t>
            </w:r>
          </w:p>
        </w:tc>
        <w:tc>
          <w:tcPr>
            <w:tcW w:w="2997" w:type="dxa"/>
            <w:tcBorders>
              <w:top w:val="single" w:sz="4" w:space="0" w:color="000000"/>
              <w:left w:val="single" w:sz="4" w:space="0" w:color="000000"/>
              <w:bottom w:val="single" w:sz="4" w:space="0" w:color="000000"/>
              <w:right w:val="single" w:sz="4" w:space="0" w:color="000000"/>
            </w:tcBorders>
            <w:vAlign w:val="center"/>
          </w:tcPr>
          <w:p w14:paraId="3C853310" w14:textId="77777777" w:rsidR="00706DD8" w:rsidRDefault="00706DD8" w:rsidP="00F96DB0">
            <w:pPr>
              <w:wordWrap w:val="0"/>
              <w:spacing w:line="240" w:lineRule="atLeast"/>
              <w:rPr>
                <w:rFonts w:ascii="宋体" w:eastAsia="宋体" w:hAnsi="宋体"/>
                <w:color w:val="000000"/>
                <w:sz w:val="30"/>
                <w:szCs w:val="30"/>
              </w:rPr>
            </w:pPr>
            <w:r>
              <w:rPr>
                <w:rFonts w:ascii="宋体" w:eastAsia="宋体" w:hAnsi="宋体"/>
                <w:color w:val="000000"/>
                <w:sz w:val="30"/>
                <w:szCs w:val="30"/>
              </w:rPr>
              <w:t>2</w:t>
            </w:r>
          </w:p>
        </w:tc>
        <w:tc>
          <w:tcPr>
            <w:tcW w:w="1199" w:type="dxa"/>
            <w:tcBorders>
              <w:top w:val="single" w:sz="4" w:space="0" w:color="000000"/>
              <w:left w:val="single" w:sz="4" w:space="0" w:color="000000"/>
              <w:bottom w:val="single" w:sz="4" w:space="0" w:color="000000"/>
              <w:right w:val="single" w:sz="4" w:space="0" w:color="000000"/>
            </w:tcBorders>
            <w:vAlign w:val="center"/>
          </w:tcPr>
          <w:p w14:paraId="5D04BFFB" w14:textId="77777777" w:rsidR="00706DD8" w:rsidRDefault="00706DD8" w:rsidP="00F96DB0">
            <w:pPr>
              <w:wordWrap w:val="0"/>
              <w:spacing w:line="240" w:lineRule="atLeast"/>
              <w:rPr>
                <w:rFonts w:ascii="宋体" w:eastAsia="宋体" w:hAnsi="宋体"/>
                <w:color w:val="000000"/>
                <w:sz w:val="30"/>
                <w:szCs w:val="30"/>
              </w:rPr>
            </w:pPr>
          </w:p>
        </w:tc>
      </w:tr>
    </w:tbl>
    <w:p w14:paraId="670A7441" w14:textId="77777777" w:rsidR="00A925BC" w:rsidRDefault="00A925BC">
      <w:pPr>
        <w:wordWrap w:val="0"/>
        <w:rPr>
          <w:rFonts w:ascii="Times New Roman" w:eastAsia="宋体" w:hAnsi="宋体"/>
          <w:b/>
          <w:sz w:val="32"/>
          <w:szCs w:val="32"/>
        </w:rPr>
      </w:pPr>
    </w:p>
    <w:p w14:paraId="171ACD37" w14:textId="77777777" w:rsidR="00A925BC" w:rsidRDefault="00316709">
      <w:pPr>
        <w:numPr>
          <w:ilvl w:val="0"/>
          <w:numId w:val="1"/>
        </w:numPr>
        <w:wordWrap w:val="0"/>
        <w:ind w:left="3855" w:hanging="3855"/>
        <w:jc w:val="left"/>
        <w:rPr>
          <w:rFonts w:ascii="Times New Roman" w:eastAsia="宋体" w:hAnsi="宋体"/>
          <w:b/>
          <w:sz w:val="32"/>
          <w:szCs w:val="32"/>
        </w:rPr>
      </w:pPr>
      <w:r>
        <w:rPr>
          <w:rFonts w:ascii="Times New Roman" w:eastAsia="宋体" w:hAnsi="宋体"/>
          <w:b/>
          <w:sz w:val="32"/>
          <w:szCs w:val="32"/>
        </w:rPr>
        <w:t>开箱</w:t>
      </w:r>
    </w:p>
    <w:p w14:paraId="7A3F6429"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开箱检查</w:t>
      </w:r>
      <w:r>
        <w:rPr>
          <w:rFonts w:ascii="Times New Roman" w:eastAsia="宋体" w:hAnsi="宋体"/>
          <w:sz w:val="20"/>
          <w:szCs w:val="20"/>
        </w:rPr>
        <w:t xml:space="preserve"> </w:t>
      </w:r>
    </w:p>
    <w:p w14:paraId="6CF26709"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请小心拆除包装并检查仪器</w:t>
      </w:r>
      <w:r>
        <w:rPr>
          <w:rFonts w:ascii="Times New Roman" w:eastAsia="宋体" w:hAnsi="宋体"/>
          <w:sz w:val="20"/>
          <w:szCs w:val="20"/>
        </w:rPr>
        <w:t xml:space="preserve"> </w:t>
      </w:r>
    </w:p>
    <w:p w14:paraId="2A67C513"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如果发现任何破损，请填写破损报告并立即通知货运公司</w:t>
      </w:r>
    </w:p>
    <w:p w14:paraId="6A0026AB" w14:textId="77777777" w:rsidR="00A925BC" w:rsidRDefault="003167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交货清单</w:t>
      </w:r>
    </w:p>
    <w:p w14:paraId="22D853E0" w14:textId="77777777" w:rsidR="00A925BC" w:rsidRDefault="00316709">
      <w:pPr>
        <w:wordWrap w:val="0"/>
        <w:ind w:left="2520" w:hanging="23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主机</w:t>
      </w:r>
    </w:p>
    <w:p w14:paraId="60168579" w14:textId="77777777" w:rsidR="00A925BC" w:rsidRDefault="00316709">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电源线</w:t>
      </w:r>
      <w:r>
        <w:rPr>
          <w:rFonts w:ascii="Times New Roman" w:eastAsia="宋体" w:hAnsi="宋体"/>
          <w:sz w:val="20"/>
          <w:szCs w:val="20"/>
        </w:rPr>
        <w:t xml:space="preserve"> </w:t>
      </w:r>
    </w:p>
    <w:p w14:paraId="5B0B6FA3"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保险丝</w:t>
      </w:r>
    </w:p>
    <w:p w14:paraId="60C6A3A5" w14:textId="77777777" w:rsidR="00A925BC" w:rsidRDefault="003167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搅拌子</w:t>
      </w:r>
    </w:p>
    <w:p w14:paraId="3F80CC34" w14:textId="77777777" w:rsidR="00A925BC" w:rsidRDefault="00316709" w:rsidP="00C839CE">
      <w:pPr>
        <w:wordWrap w:val="0"/>
        <w:ind w:firstLineChars="100" w:firstLine="200"/>
        <w:jc w:val="left"/>
        <w:rPr>
          <w:rFonts w:ascii="Times New Roman" w:eastAsia="宋体" w:hAnsi="宋体"/>
          <w:b/>
          <w:sz w:val="32"/>
          <w:szCs w:val="32"/>
        </w:rPr>
      </w:pPr>
      <w:r>
        <w:rPr>
          <w:rFonts w:ascii="Times New Roman" w:eastAsia="宋体" w:hAnsi="宋体"/>
          <w:sz w:val="20"/>
          <w:szCs w:val="20"/>
        </w:rPr>
        <w:t xml:space="preserve">- </w:t>
      </w:r>
      <w:r>
        <w:rPr>
          <w:rFonts w:ascii="Times New Roman" w:eastAsia="宋体" w:hAnsi="宋体"/>
          <w:sz w:val="20"/>
          <w:szCs w:val="20"/>
        </w:rPr>
        <w:t>使用说明</w:t>
      </w:r>
    </w:p>
    <w:p w14:paraId="4B26C9DF" w14:textId="77777777" w:rsidR="00A925BC" w:rsidRDefault="00A925BC">
      <w:pPr>
        <w:wordWrap w:val="0"/>
        <w:ind w:left="2520" w:hanging="2310"/>
        <w:jc w:val="left"/>
        <w:rPr>
          <w:rFonts w:ascii="Times New Roman" w:eastAsia="宋体" w:hAnsi="宋体"/>
          <w:sz w:val="20"/>
          <w:szCs w:val="20"/>
        </w:rPr>
      </w:pPr>
    </w:p>
    <w:p w14:paraId="2A1B47D4" w14:textId="77777777" w:rsidR="00A925BC" w:rsidRDefault="00316709">
      <w:pPr>
        <w:autoSpaceDE w:val="0"/>
        <w:autoSpaceDN w:val="0"/>
        <w:spacing w:line="300" w:lineRule="auto"/>
        <w:jc w:val="left"/>
        <w:rPr>
          <w:rFonts w:ascii="Times New Roman" w:eastAsia="黑体" w:hAnsi="Times New Roman"/>
          <w:sz w:val="30"/>
        </w:rPr>
      </w:pPr>
      <w:r>
        <w:rPr>
          <w:rFonts w:eastAsia="黑体" w:hint="eastAsia"/>
          <w:sz w:val="30"/>
        </w:rPr>
        <w:lastRenderedPageBreak/>
        <w:t>三、</w:t>
      </w:r>
      <w:r>
        <w:rPr>
          <w:rFonts w:ascii="Times New Roman" w:eastAsia="黑体" w:hAnsi="Times New Roman" w:hint="eastAsia"/>
          <w:sz w:val="30"/>
        </w:rPr>
        <w:t>基本操作说明</w:t>
      </w:r>
    </w:p>
    <w:p w14:paraId="739F655B" w14:textId="77777777" w:rsidR="00A925BC" w:rsidRDefault="00316709">
      <w:pPr>
        <w:wordWrap w:val="0"/>
        <w:rPr>
          <w:rFonts w:ascii="Times New Roman" w:eastAsia="宋体" w:hAnsi="宋体"/>
          <w:b/>
          <w:sz w:val="32"/>
          <w:szCs w:val="32"/>
        </w:rPr>
      </w:pPr>
      <w:r>
        <w:rPr>
          <w:rFonts w:ascii="Times New Roman" w:eastAsia="宋体" w:hAnsi="宋体" w:hint="eastAsia"/>
          <w:b/>
          <w:sz w:val="32"/>
          <w:szCs w:val="32"/>
        </w:rPr>
        <w:t>3.1</w:t>
      </w:r>
      <w:r>
        <w:rPr>
          <w:rFonts w:ascii="Times New Roman" w:eastAsia="宋体" w:hAnsi="宋体"/>
          <w:b/>
          <w:sz w:val="32"/>
          <w:szCs w:val="32"/>
        </w:rPr>
        <w:t>显示界面</w:t>
      </w:r>
    </w:p>
    <w:p w14:paraId="45004FFD" w14:textId="77777777" w:rsidR="00A925BC" w:rsidRDefault="00316709">
      <w:pPr>
        <w:wordWrap w:val="0"/>
        <w:rPr>
          <w:rFonts w:ascii="宋体" w:eastAsia="宋体" w:hAnsi="宋体"/>
          <w:sz w:val="28"/>
          <w:szCs w:val="28"/>
        </w:rPr>
      </w:pPr>
      <w:r>
        <w:rPr>
          <w:noProof/>
        </w:rPr>
        <w:drawing>
          <wp:inline distT="0" distB="0" distL="114300" distR="114300" wp14:anchorId="03B3C0D6" wp14:editId="21F9815D">
            <wp:extent cx="4886325" cy="3349625"/>
            <wp:effectExtent l="0" t="0" r="9525" b="317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9"/>
                    <a:stretch>
                      <a:fillRect/>
                    </a:stretch>
                  </pic:blipFill>
                  <pic:spPr>
                    <a:xfrm>
                      <a:off x="0" y="0"/>
                      <a:ext cx="4886325" cy="3349625"/>
                    </a:xfrm>
                    <a:prstGeom prst="rect">
                      <a:avLst/>
                    </a:prstGeom>
                    <a:noFill/>
                    <a:ln>
                      <a:noFill/>
                    </a:ln>
                  </pic:spPr>
                </pic:pic>
              </a:graphicData>
            </a:graphic>
          </wp:inline>
        </w:drawing>
      </w:r>
    </w:p>
    <w:p w14:paraId="38098789"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60A15874" w14:textId="77777777" w:rsidR="00A925BC" w:rsidRDefault="00316709">
      <w:pPr>
        <w:wordWrap w:val="0"/>
        <w:jc w:val="left"/>
        <w:rPr>
          <w:rFonts w:ascii="Times New Roman" w:eastAsia="宋体" w:hAnsi="宋体"/>
          <w:sz w:val="20"/>
          <w:szCs w:val="20"/>
        </w:rPr>
      </w:pPr>
      <w:r>
        <w:rPr>
          <w:rFonts w:ascii="Times New Roman" w:eastAsia="宋体" w:hAnsi="宋体"/>
          <w:sz w:val="24"/>
          <w:szCs w:val="24"/>
        </w:rPr>
        <w:t>①</w:t>
      </w:r>
      <w:r>
        <w:rPr>
          <w:rFonts w:ascii="Times New Roman" w:eastAsia="宋体" w:hAnsi="宋体"/>
          <w:sz w:val="20"/>
          <w:szCs w:val="20"/>
        </w:rPr>
        <w:t>指示仪器当前的工作状态。</w:t>
      </w:r>
      <w:r w:rsidR="00AF4F97">
        <w:rPr>
          <w:sz w:val="20"/>
        </w:rPr>
        <w:pict w14:anchorId="7BE494AB">
          <v:shape id="_x0000_i1025" type="#_x0000_t75" style="width:19.65pt;height:16.85pt" filled="t">
            <v:imagedata r:id="rId20" o:title=" "/>
          </v:shape>
        </w:pict>
      </w:r>
      <w:r>
        <w:rPr>
          <w:rFonts w:ascii="Times New Roman" w:eastAsia="宋体" w:hAnsi="宋体"/>
          <w:sz w:val="20"/>
          <w:szCs w:val="20"/>
        </w:rPr>
        <w:t>运行状态；</w:t>
      </w:r>
      <w:r w:rsidR="00AF4F97">
        <w:rPr>
          <w:sz w:val="20"/>
        </w:rPr>
        <w:pict w14:anchorId="0B284CCD">
          <v:shape id="_x0000_i1026" type="#_x0000_t75" style="width:16.85pt;height:17.75pt" filled="t">
            <v:imagedata r:id="rId21" o:title=" "/>
          </v:shape>
        </w:pict>
      </w:r>
      <w:r>
        <w:rPr>
          <w:rFonts w:ascii="Times New Roman" w:eastAsia="宋体" w:hAnsi="宋体"/>
          <w:sz w:val="20"/>
          <w:szCs w:val="20"/>
        </w:rPr>
        <w:t>停止状态；</w:t>
      </w:r>
      <w:r w:rsidR="00AF4F97">
        <w:rPr>
          <w:sz w:val="20"/>
        </w:rPr>
        <w:pict w14:anchorId="2416FE82">
          <v:shape id="_x0000_i1027" type="#_x0000_t75" style="width:19.65pt;height:19.65pt" filled="t">
            <v:imagedata r:id="rId22" o:title=" "/>
          </v:shape>
        </w:pict>
      </w:r>
      <w:r>
        <w:rPr>
          <w:rFonts w:ascii="Times New Roman" w:eastAsia="宋体" w:hAnsi="宋体"/>
          <w:sz w:val="20"/>
          <w:szCs w:val="20"/>
        </w:rPr>
        <w:t>电机转动状态；</w:t>
      </w:r>
      <w:r w:rsidR="00AF4F97">
        <w:rPr>
          <w:sz w:val="20"/>
        </w:rPr>
        <w:pict w14:anchorId="212E973F">
          <v:shape id="_x0000_i1028" type="#_x0000_t75" style="width:16.85pt;height:19.65pt" filled="t">
            <v:imagedata r:id="rId23" o:title=" "/>
          </v:shape>
        </w:pict>
      </w:r>
      <w:r>
        <w:rPr>
          <w:rFonts w:ascii="Times New Roman" w:eastAsia="宋体" w:hAnsi="宋体"/>
          <w:sz w:val="20"/>
          <w:szCs w:val="20"/>
        </w:rPr>
        <w:t>主界面状态；</w:t>
      </w:r>
      <w:r w:rsidR="00AF4F97">
        <w:rPr>
          <w:sz w:val="20"/>
        </w:rPr>
        <w:pict w14:anchorId="136D1372">
          <v:shape id="_x0000_i1029" type="#_x0000_t75" style="width:19.65pt;height:17.75pt" filled="t">
            <v:imagedata r:id="rId24" o:title=" "/>
          </v:shape>
        </w:pict>
      </w:r>
      <w:r>
        <w:rPr>
          <w:rFonts w:ascii="Times New Roman" w:eastAsia="宋体" w:hAnsi="宋体"/>
          <w:sz w:val="20"/>
          <w:szCs w:val="20"/>
        </w:rPr>
        <w:t>设定状态；</w:t>
      </w:r>
      <w:r w:rsidR="00AF4F97">
        <w:rPr>
          <w:sz w:val="20"/>
        </w:rPr>
        <w:pict w14:anchorId="5A8FC1CC">
          <v:shape id="_x0000_i1030" type="#_x0000_t75" style="width:17.75pt;height:16.85pt" filled="t">
            <v:imagedata r:id="rId25" o:title=" "/>
          </v:shape>
        </w:pict>
      </w:r>
      <w:r>
        <w:rPr>
          <w:rFonts w:ascii="Times New Roman" w:eastAsia="宋体" w:hAnsi="宋体"/>
          <w:sz w:val="20"/>
          <w:szCs w:val="20"/>
        </w:rPr>
        <w:t>按键锁定状态；</w:t>
      </w:r>
      <w:r w:rsidR="00AF4F97">
        <w:rPr>
          <w:sz w:val="20"/>
        </w:rPr>
        <w:pict w14:anchorId="580A9097">
          <v:shape id="_x0000_i1031" type="#_x0000_t75" style="width:16.85pt;height:17.75pt" filled="t">
            <v:imagedata r:id="rId26" o:title=" "/>
          </v:shape>
        </w:pict>
      </w:r>
      <w:r>
        <w:rPr>
          <w:rFonts w:ascii="Times New Roman" w:eastAsia="宋体" w:hAnsi="宋体"/>
          <w:sz w:val="20"/>
          <w:szCs w:val="20"/>
        </w:rPr>
        <w:t>故障状态</w:t>
      </w:r>
    </w:p>
    <w:p w14:paraId="28CB3122" w14:textId="77777777" w:rsidR="00A925BC" w:rsidRDefault="00A925BC">
      <w:pPr>
        <w:wordWrap w:val="0"/>
        <w:jc w:val="left"/>
        <w:rPr>
          <w:rFonts w:ascii="Times New Roman" w:eastAsia="宋体" w:hAnsi="宋体"/>
          <w:sz w:val="20"/>
          <w:szCs w:val="20"/>
        </w:rPr>
      </w:pPr>
    </w:p>
    <w:p w14:paraId="1628BAC6" w14:textId="77777777" w:rsidR="00A925BC" w:rsidRDefault="00316709">
      <w:pPr>
        <w:wordWrap w:val="0"/>
        <w:rPr>
          <w:rFonts w:ascii="Times New Roman" w:eastAsia="宋体" w:hAnsi="宋体"/>
          <w:sz w:val="20"/>
          <w:szCs w:val="20"/>
        </w:rPr>
      </w:pPr>
      <w:r>
        <w:rPr>
          <w:rFonts w:ascii="Times New Roman" w:eastAsia="宋体" w:hAnsi="宋体"/>
          <w:sz w:val="24"/>
          <w:szCs w:val="24"/>
        </w:rPr>
        <w:t>②</w:t>
      </w:r>
      <w:r>
        <w:rPr>
          <w:rFonts w:ascii="Times New Roman" w:eastAsia="宋体" w:hAnsi="宋体"/>
          <w:sz w:val="20"/>
          <w:szCs w:val="20"/>
        </w:rPr>
        <w:t xml:space="preserve"> </w:t>
      </w:r>
      <w:r>
        <w:rPr>
          <w:rFonts w:ascii="Times New Roman" w:eastAsia="宋体" w:hAnsi="宋体"/>
          <w:sz w:val="20"/>
          <w:szCs w:val="20"/>
        </w:rPr>
        <w:t>故障代码显示及电机序号显示</w:t>
      </w:r>
    </w:p>
    <w:p w14:paraId="3391F41B"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在仪器工作状态下，若出现电机不转的情况，该窗口将显示“</w:t>
      </w:r>
      <w:r>
        <w:rPr>
          <w:rFonts w:ascii="Times New Roman" w:eastAsia="宋体" w:hAnsi="宋体"/>
          <w:b/>
          <w:sz w:val="20"/>
          <w:szCs w:val="20"/>
        </w:rPr>
        <w:t>FS--</w:t>
      </w:r>
      <w:r>
        <w:rPr>
          <w:rFonts w:ascii="Times New Roman" w:eastAsia="宋体" w:hAnsi="宋体"/>
          <w:sz w:val="20"/>
          <w:szCs w:val="20"/>
        </w:rPr>
        <w:t>”；若该窗口将显示“</w:t>
      </w:r>
      <w:r>
        <w:rPr>
          <w:rFonts w:ascii="Times New Roman" w:eastAsia="宋体" w:hAnsi="宋体"/>
          <w:b/>
          <w:sz w:val="20"/>
          <w:szCs w:val="20"/>
        </w:rPr>
        <w:t>FS-1</w:t>
      </w:r>
      <w:r>
        <w:rPr>
          <w:rFonts w:ascii="Times New Roman" w:eastAsia="宋体" w:hAnsi="宋体"/>
          <w:sz w:val="20"/>
          <w:szCs w:val="20"/>
        </w:rPr>
        <w:t>”，表示有电机通讯错误。在查看各电机转速的状态下，该窗口显示电机序号（查看方法，将在</w:t>
      </w:r>
      <w:r>
        <w:rPr>
          <w:rFonts w:ascii="Times New Roman" w:eastAsia="宋体" w:hAnsi="宋体"/>
          <w:b/>
          <w:sz w:val="20"/>
          <w:szCs w:val="20"/>
        </w:rPr>
        <w:t>操作</w:t>
      </w:r>
      <w:r>
        <w:rPr>
          <w:rFonts w:ascii="Times New Roman" w:eastAsia="宋体" w:hAnsi="宋体"/>
          <w:sz w:val="20"/>
          <w:szCs w:val="20"/>
        </w:rPr>
        <w:t>中详细介绍）。</w:t>
      </w:r>
    </w:p>
    <w:p w14:paraId="014E6FCD" w14:textId="77777777" w:rsidR="00A925BC" w:rsidRDefault="00A925BC">
      <w:pPr>
        <w:wordWrap w:val="0"/>
        <w:jc w:val="left"/>
        <w:rPr>
          <w:rFonts w:ascii="Times New Roman" w:eastAsia="宋体" w:hAnsi="宋体"/>
          <w:sz w:val="20"/>
          <w:szCs w:val="20"/>
        </w:rPr>
      </w:pPr>
    </w:p>
    <w:p w14:paraId="3923C398" w14:textId="77777777" w:rsidR="00A925BC" w:rsidRDefault="00316709">
      <w:pPr>
        <w:wordWrap w:val="0"/>
        <w:rPr>
          <w:rFonts w:ascii="Times New Roman" w:eastAsia="宋体" w:hAnsi="宋体"/>
          <w:sz w:val="20"/>
          <w:szCs w:val="20"/>
        </w:rPr>
      </w:pPr>
      <w:r>
        <w:rPr>
          <w:rFonts w:ascii="Times New Roman" w:eastAsia="宋体" w:hAnsi="宋体"/>
          <w:sz w:val="24"/>
          <w:szCs w:val="24"/>
        </w:rPr>
        <w:t>③</w:t>
      </w:r>
      <w:r>
        <w:rPr>
          <w:rFonts w:ascii="Times New Roman" w:eastAsia="宋体" w:hAnsi="宋体"/>
          <w:sz w:val="20"/>
          <w:szCs w:val="20"/>
        </w:rPr>
        <w:t>预约时间设定及显示窗口</w:t>
      </w:r>
    </w:p>
    <w:p w14:paraId="2C1379EF"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在设置预约时间的状态下，对应位置的数字会闪动（具体设置方法在</w:t>
      </w:r>
      <w:r>
        <w:rPr>
          <w:rFonts w:ascii="Times New Roman" w:eastAsia="宋体" w:hAnsi="宋体"/>
          <w:b/>
          <w:sz w:val="20"/>
          <w:szCs w:val="20"/>
        </w:rPr>
        <w:t>面板按键</w:t>
      </w:r>
      <w:r>
        <w:rPr>
          <w:rFonts w:ascii="Times New Roman" w:eastAsia="宋体" w:hAnsi="宋体"/>
          <w:sz w:val="20"/>
          <w:szCs w:val="20"/>
        </w:rPr>
        <w:t>中有详细讲解）。在开始预约后，该窗口显示时间。</w:t>
      </w:r>
    </w:p>
    <w:p w14:paraId="0239915B" w14:textId="77777777" w:rsidR="00A925BC" w:rsidRDefault="00A925BC">
      <w:pPr>
        <w:wordWrap w:val="0"/>
        <w:jc w:val="left"/>
        <w:rPr>
          <w:rFonts w:ascii="Times New Roman" w:eastAsia="宋体" w:hAnsi="宋体"/>
          <w:sz w:val="20"/>
          <w:szCs w:val="20"/>
        </w:rPr>
      </w:pPr>
    </w:p>
    <w:p w14:paraId="758A0721" w14:textId="77777777" w:rsidR="00A925BC" w:rsidRDefault="00316709">
      <w:pPr>
        <w:wordWrap w:val="0"/>
        <w:rPr>
          <w:rFonts w:ascii="Times New Roman" w:eastAsia="宋体" w:hAnsi="宋体"/>
          <w:sz w:val="20"/>
          <w:szCs w:val="20"/>
        </w:rPr>
      </w:pPr>
      <w:r>
        <w:rPr>
          <w:rFonts w:ascii="Times New Roman" w:eastAsia="宋体" w:hAnsi="宋体"/>
          <w:sz w:val="24"/>
          <w:szCs w:val="24"/>
        </w:rPr>
        <w:t>④</w:t>
      </w:r>
      <w:r>
        <w:rPr>
          <w:rFonts w:ascii="Times New Roman" w:eastAsia="宋体" w:hAnsi="宋体"/>
          <w:sz w:val="20"/>
          <w:szCs w:val="20"/>
        </w:rPr>
        <w:t>运行时间显示窗口</w:t>
      </w:r>
    </w:p>
    <w:p w14:paraId="4B406A3C"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仪器开始工作后将开始计时，具体运行时间将在该窗口显示。</w:t>
      </w:r>
    </w:p>
    <w:p w14:paraId="01386A46" w14:textId="77777777" w:rsidR="00A925BC" w:rsidRDefault="00A925BC">
      <w:pPr>
        <w:wordWrap w:val="0"/>
        <w:jc w:val="left"/>
        <w:rPr>
          <w:rFonts w:ascii="Times New Roman" w:eastAsia="宋体" w:hAnsi="宋体"/>
          <w:sz w:val="20"/>
          <w:szCs w:val="20"/>
        </w:rPr>
      </w:pPr>
    </w:p>
    <w:p w14:paraId="6C51B72D" w14:textId="77777777" w:rsidR="00A925BC" w:rsidRDefault="00316709">
      <w:pPr>
        <w:wordWrap w:val="0"/>
        <w:rPr>
          <w:rFonts w:ascii="Times New Roman" w:eastAsia="宋体" w:hAnsi="宋体"/>
          <w:sz w:val="20"/>
          <w:szCs w:val="20"/>
        </w:rPr>
      </w:pPr>
      <w:r>
        <w:rPr>
          <w:rFonts w:ascii="Times New Roman" w:eastAsia="宋体" w:hAnsi="宋体"/>
          <w:sz w:val="24"/>
          <w:szCs w:val="24"/>
        </w:rPr>
        <w:t>⑤</w:t>
      </w:r>
      <w:r>
        <w:rPr>
          <w:rFonts w:ascii="Times New Roman" w:eastAsia="宋体" w:hAnsi="宋体"/>
          <w:sz w:val="20"/>
          <w:szCs w:val="20"/>
        </w:rPr>
        <w:t>实际转速显示及参数数值显示</w:t>
      </w:r>
    </w:p>
    <w:p w14:paraId="15ED1896"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在主界面状态和查看各电机转速状态下，该窗口显示电机的转速；在查看内部参数的状态下，该窗口显示参数值。</w:t>
      </w:r>
    </w:p>
    <w:p w14:paraId="43D4EC69" w14:textId="550D0664" w:rsidR="00A925BC" w:rsidRDefault="00A925BC">
      <w:pPr>
        <w:wordWrap w:val="0"/>
        <w:jc w:val="left"/>
        <w:rPr>
          <w:rFonts w:ascii="Times New Roman" w:eastAsia="宋体" w:hAnsi="宋体"/>
          <w:sz w:val="20"/>
          <w:szCs w:val="20"/>
        </w:rPr>
      </w:pPr>
    </w:p>
    <w:p w14:paraId="6FBB1878" w14:textId="77777777" w:rsidR="00C839CE" w:rsidRDefault="00C839CE">
      <w:pPr>
        <w:wordWrap w:val="0"/>
        <w:jc w:val="left"/>
        <w:rPr>
          <w:rFonts w:ascii="Times New Roman" w:eastAsia="宋体" w:hAnsi="宋体"/>
          <w:sz w:val="20"/>
          <w:szCs w:val="20"/>
        </w:rPr>
      </w:pPr>
    </w:p>
    <w:p w14:paraId="5A7E61A4" w14:textId="77777777" w:rsidR="00A925BC" w:rsidRDefault="00316709">
      <w:pPr>
        <w:wordWrap w:val="0"/>
        <w:rPr>
          <w:rFonts w:ascii="Times New Roman" w:eastAsia="宋体" w:hAnsi="宋体"/>
          <w:sz w:val="20"/>
          <w:szCs w:val="20"/>
        </w:rPr>
      </w:pPr>
      <w:r>
        <w:rPr>
          <w:rFonts w:ascii="Times New Roman" w:eastAsia="宋体" w:hAnsi="宋体"/>
          <w:sz w:val="24"/>
          <w:szCs w:val="24"/>
        </w:rPr>
        <w:lastRenderedPageBreak/>
        <w:t>⑥</w:t>
      </w:r>
      <w:r>
        <w:rPr>
          <w:rFonts w:ascii="Times New Roman" w:eastAsia="宋体" w:hAnsi="宋体"/>
          <w:sz w:val="20"/>
          <w:szCs w:val="20"/>
        </w:rPr>
        <w:t xml:space="preserve"> </w:t>
      </w:r>
      <w:r>
        <w:rPr>
          <w:rFonts w:ascii="Times New Roman" w:eastAsia="宋体" w:hAnsi="宋体"/>
          <w:sz w:val="20"/>
          <w:szCs w:val="20"/>
        </w:rPr>
        <w:t>设定时间显示及设定时间状态显示</w:t>
      </w:r>
    </w:p>
    <w:p w14:paraId="3D74C731" w14:textId="77777777"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在主界面状态下，该窗口显示设定时间；在设定时间时，该窗口对的位置会闪动（具体设置时间方法，在</w:t>
      </w:r>
      <w:r>
        <w:rPr>
          <w:rFonts w:ascii="Times New Roman" w:eastAsia="宋体" w:hAnsi="宋体"/>
          <w:b/>
          <w:sz w:val="20"/>
          <w:szCs w:val="20"/>
        </w:rPr>
        <w:t>面板按键</w:t>
      </w:r>
      <w:r>
        <w:rPr>
          <w:rFonts w:ascii="Times New Roman" w:eastAsia="宋体" w:hAnsi="宋体"/>
          <w:sz w:val="20"/>
          <w:szCs w:val="20"/>
        </w:rPr>
        <w:t>中有详细讲解）。</w:t>
      </w:r>
    </w:p>
    <w:p w14:paraId="440A6AE2" w14:textId="77777777" w:rsidR="00A925BC" w:rsidRDefault="00A925BC">
      <w:pPr>
        <w:wordWrap w:val="0"/>
        <w:jc w:val="left"/>
        <w:rPr>
          <w:rFonts w:ascii="Times New Roman" w:eastAsia="宋体" w:hAnsi="宋体"/>
          <w:sz w:val="20"/>
          <w:szCs w:val="20"/>
        </w:rPr>
      </w:pPr>
    </w:p>
    <w:p w14:paraId="5EB32FE6" w14:textId="77777777" w:rsidR="00A925BC" w:rsidRDefault="00316709">
      <w:pPr>
        <w:wordWrap w:val="0"/>
        <w:rPr>
          <w:rFonts w:ascii="Times New Roman" w:eastAsia="宋体" w:hAnsi="宋体"/>
          <w:sz w:val="20"/>
          <w:szCs w:val="20"/>
        </w:rPr>
      </w:pPr>
      <w:r>
        <w:rPr>
          <w:rFonts w:ascii="Times New Roman" w:eastAsia="宋体" w:hAnsi="宋体"/>
          <w:sz w:val="24"/>
          <w:szCs w:val="24"/>
        </w:rPr>
        <w:t>⑦</w:t>
      </w:r>
      <w:r>
        <w:rPr>
          <w:rFonts w:ascii="Times New Roman" w:eastAsia="宋体" w:hAnsi="宋体"/>
          <w:sz w:val="20"/>
          <w:szCs w:val="20"/>
        </w:rPr>
        <w:t>设定转速和参数指示窗口</w:t>
      </w:r>
    </w:p>
    <w:p w14:paraId="1B41758E" w14:textId="77A6B43E"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在主界面状态下，该窗口显示设定转速；</w:t>
      </w:r>
      <w:proofErr w:type="gramStart"/>
      <w:r>
        <w:rPr>
          <w:rFonts w:ascii="Times New Roman" w:eastAsia="宋体" w:hAnsi="宋体"/>
          <w:sz w:val="20"/>
          <w:szCs w:val="20"/>
        </w:rPr>
        <w:t>在长按右键</w:t>
      </w:r>
      <w:proofErr w:type="gramEnd"/>
      <w:r>
        <w:rPr>
          <w:rFonts w:ascii="Times New Roman" w:eastAsia="宋体" w:hAnsi="宋体"/>
          <w:sz w:val="20"/>
          <w:szCs w:val="20"/>
        </w:rPr>
        <w:t>3</w:t>
      </w:r>
      <w:r>
        <w:rPr>
          <w:rFonts w:ascii="Times New Roman" w:eastAsia="宋体" w:hAnsi="宋体"/>
          <w:sz w:val="20"/>
          <w:szCs w:val="20"/>
        </w:rPr>
        <w:t>秒后，该窗口会显示“</w:t>
      </w:r>
      <w:proofErr w:type="spellStart"/>
      <w:r>
        <w:rPr>
          <w:rFonts w:ascii="Times New Roman" w:eastAsia="宋体" w:hAnsi="宋体"/>
          <w:b/>
          <w:sz w:val="20"/>
          <w:szCs w:val="20"/>
        </w:rPr>
        <w:t>Lc</w:t>
      </w:r>
      <w:proofErr w:type="spellEnd"/>
      <w:r>
        <w:rPr>
          <w:rFonts w:ascii="Times New Roman" w:eastAsia="宋体" w:hAnsi="宋体"/>
          <w:sz w:val="20"/>
          <w:szCs w:val="20"/>
        </w:rPr>
        <w:t>”，表示密码输入。</w:t>
      </w:r>
    </w:p>
    <w:p w14:paraId="515DAA14" w14:textId="77777777" w:rsidR="00C839CE" w:rsidRDefault="00C839CE">
      <w:pPr>
        <w:wordWrap w:val="0"/>
        <w:jc w:val="left"/>
        <w:rPr>
          <w:rFonts w:ascii="Times New Roman" w:eastAsia="宋体" w:hAnsi="宋体"/>
          <w:sz w:val="20"/>
          <w:szCs w:val="20"/>
        </w:rPr>
      </w:pPr>
    </w:p>
    <w:p w14:paraId="39478AC0" w14:textId="30B5B630" w:rsidR="00A925BC" w:rsidRDefault="00706DD8">
      <w:pPr>
        <w:wordWrap w:val="0"/>
        <w:jc w:val="left"/>
        <w:rPr>
          <w:rFonts w:ascii="Times New Roman" w:eastAsia="宋体" w:hAnsi="宋体"/>
          <w:sz w:val="20"/>
          <w:szCs w:val="20"/>
        </w:rPr>
      </w:pPr>
      <w:r w:rsidRPr="00602C4D">
        <w:rPr>
          <w:rFonts w:ascii="Times New Roman" w:eastAsia="宋体" w:hAnsi="宋体" w:hint="eastAsia"/>
          <w:sz w:val="24"/>
          <w:szCs w:val="24"/>
        </w:rPr>
        <w:t>⑧</w:t>
      </w:r>
      <w:r w:rsidR="00316709">
        <w:rPr>
          <w:rFonts w:ascii="Times New Roman" w:eastAsia="宋体" w:hAnsi="宋体"/>
          <w:sz w:val="20"/>
          <w:szCs w:val="20"/>
        </w:rPr>
        <w:t>电源指示灯，仪器正常供电时指示灯亮。</w:t>
      </w:r>
    </w:p>
    <w:p w14:paraId="08A2AA24" w14:textId="77777777" w:rsidR="00A925BC" w:rsidRDefault="00A925BC">
      <w:pPr>
        <w:wordWrap w:val="0"/>
        <w:jc w:val="left"/>
        <w:rPr>
          <w:rFonts w:ascii="Times New Roman" w:eastAsia="宋体" w:hAnsi="宋体"/>
          <w:sz w:val="20"/>
          <w:szCs w:val="20"/>
        </w:rPr>
      </w:pPr>
    </w:p>
    <w:p w14:paraId="6365D801" w14:textId="77777777" w:rsidR="00A925BC" w:rsidRDefault="00316709">
      <w:pPr>
        <w:wordWrap w:val="0"/>
        <w:rPr>
          <w:rFonts w:ascii="Times New Roman" w:eastAsia="宋体" w:hAnsi="宋体"/>
          <w:b/>
          <w:sz w:val="32"/>
          <w:szCs w:val="32"/>
        </w:rPr>
      </w:pPr>
      <w:r>
        <w:rPr>
          <w:rFonts w:ascii="Times New Roman" w:eastAsia="宋体" w:hAnsi="宋体" w:hint="eastAsia"/>
          <w:b/>
          <w:sz w:val="32"/>
          <w:szCs w:val="32"/>
        </w:rPr>
        <w:t>3.2</w:t>
      </w:r>
      <w:r>
        <w:rPr>
          <w:rFonts w:ascii="Times New Roman" w:eastAsia="宋体" w:hAnsi="宋体" w:hint="eastAsia"/>
          <w:b/>
          <w:sz w:val="32"/>
          <w:szCs w:val="32"/>
        </w:rPr>
        <w:t>面板操作</w:t>
      </w:r>
    </w:p>
    <w:p w14:paraId="551C8FA7" w14:textId="77777777" w:rsidR="00A925BC" w:rsidRDefault="00316709">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定时器</w:t>
      </w:r>
    </w:p>
    <w:p w14:paraId="43BFEC15" w14:textId="49FEA5A7" w:rsidR="00A925BC" w:rsidRDefault="00316709">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左键“时间设定”，点击该键后，旋转旋钮至所需的时间，按下旋钮退出并保存设定时间。</w:t>
      </w:r>
      <w:r w:rsidR="00097067">
        <w:rPr>
          <w:rFonts w:ascii="Times New Roman" w:eastAsia="宋体" w:hAnsi="宋体" w:hint="eastAsia"/>
          <w:color w:val="000000"/>
          <w:sz w:val="20"/>
          <w:szCs w:val="20"/>
        </w:rPr>
        <w:t>以正计时方式开始计时，当计时显示</w:t>
      </w:r>
      <w:proofErr w:type="gramStart"/>
      <w:r w:rsidR="00097067">
        <w:rPr>
          <w:rFonts w:ascii="Times New Roman" w:eastAsia="宋体" w:hAnsi="宋体" w:hint="eastAsia"/>
          <w:color w:val="000000"/>
          <w:sz w:val="20"/>
          <w:szCs w:val="20"/>
        </w:rPr>
        <w:t>区显示</w:t>
      </w:r>
      <w:proofErr w:type="gramEnd"/>
      <w:r w:rsidR="00097067">
        <w:rPr>
          <w:rFonts w:ascii="Times New Roman" w:eastAsia="宋体" w:hAnsi="宋体" w:hint="eastAsia"/>
          <w:color w:val="000000"/>
          <w:sz w:val="20"/>
          <w:szCs w:val="20"/>
        </w:rPr>
        <w:t>为计时设定值时计时时间到，仪器停止运行。</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b/>
          <w:sz w:val="20"/>
          <w:szCs w:val="20"/>
        </w:rPr>
        <w:t>⑥</w:t>
      </w:r>
      <w:r>
        <w:rPr>
          <w:rFonts w:ascii="Times New Roman" w:eastAsia="宋体" w:hAnsi="宋体"/>
          <w:sz w:val="20"/>
          <w:szCs w:val="20"/>
        </w:rPr>
        <w:t>对应的位置会闪动</w:t>
      </w:r>
      <w:r>
        <w:rPr>
          <w:rFonts w:ascii="Times New Roman" w:eastAsia="宋体" w:hAnsi="宋体"/>
          <w:color w:val="000000"/>
          <w:sz w:val="20"/>
          <w:szCs w:val="20"/>
        </w:rPr>
        <w:t>（先设置分，之后点击左键，设置时）。</w:t>
      </w:r>
    </w:p>
    <w:p w14:paraId="34D0C97B" w14:textId="77777777" w:rsidR="00A925BC" w:rsidRDefault="00A925BC">
      <w:pPr>
        <w:wordWrap w:val="0"/>
        <w:jc w:val="left"/>
        <w:rPr>
          <w:rFonts w:ascii="Times New Roman" w:eastAsia="宋体" w:hAnsi="宋体"/>
          <w:color w:val="000000"/>
          <w:sz w:val="20"/>
          <w:szCs w:val="20"/>
        </w:rPr>
      </w:pPr>
    </w:p>
    <w:p w14:paraId="48CE4415" w14:textId="77777777" w:rsidR="00A925BC" w:rsidRDefault="00316709">
      <w:pPr>
        <w:wordWrap w:val="0"/>
        <w:jc w:val="left"/>
        <w:rPr>
          <w:rFonts w:ascii="Times New Roman" w:eastAsia="宋体" w:hAnsi="宋体"/>
          <w:color w:val="000000"/>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搅拌</w:t>
      </w:r>
    </w:p>
    <w:p w14:paraId="2C16AFA6" w14:textId="272D35AC" w:rsidR="00A925BC" w:rsidRDefault="003167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color w:val="000000"/>
          <w:sz w:val="20"/>
          <w:szCs w:val="20"/>
        </w:rPr>
        <w:t>右键“速度设定”，点击该键后，旋转旋钮至所需的速度</w:t>
      </w:r>
      <w:r>
        <w:rPr>
          <w:rFonts w:ascii="Times New Roman" w:eastAsia="宋体" w:hAnsi="宋体"/>
          <w:color w:val="000000"/>
          <w:sz w:val="20"/>
          <w:szCs w:val="20"/>
        </w:rPr>
        <w:t>SP</w:t>
      </w:r>
      <w:r w:rsidR="00097067">
        <w:rPr>
          <w:rFonts w:ascii="Times New Roman" w:eastAsia="宋体" w:hAnsi="宋体" w:hint="eastAsia"/>
          <w:color w:val="000000"/>
          <w:sz w:val="20"/>
          <w:szCs w:val="20"/>
        </w:rPr>
        <w:t>（顺时针增大设定值，逆时针减小设定值）</w:t>
      </w:r>
      <w:r>
        <w:rPr>
          <w:rFonts w:ascii="Times New Roman" w:eastAsia="宋体" w:hAnsi="宋体"/>
          <w:color w:val="000000"/>
          <w:sz w:val="20"/>
          <w:szCs w:val="20"/>
        </w:rPr>
        <w:t>，按下旋钮退出并保存设定速度；若没有按下旋钮，则</w:t>
      </w:r>
      <w:r>
        <w:rPr>
          <w:rFonts w:ascii="Times New Roman" w:eastAsia="宋体" w:hAnsi="宋体"/>
          <w:color w:val="000000"/>
          <w:sz w:val="20"/>
          <w:szCs w:val="20"/>
        </w:rPr>
        <w:t>10</w:t>
      </w:r>
      <w:r>
        <w:rPr>
          <w:rFonts w:ascii="Times New Roman" w:eastAsia="宋体" w:hAnsi="宋体"/>
          <w:color w:val="000000"/>
          <w:sz w:val="20"/>
          <w:szCs w:val="20"/>
        </w:rPr>
        <w:t>秒内无按键操作，仪器将自动退出设定状态。此时，仪器将按照该设定值</w:t>
      </w:r>
      <w:r>
        <w:rPr>
          <w:rFonts w:ascii="Times New Roman" w:eastAsia="宋体" w:hAnsi="宋体"/>
          <w:color w:val="000000"/>
          <w:sz w:val="20"/>
          <w:szCs w:val="20"/>
        </w:rPr>
        <w:t>SP</w:t>
      </w:r>
      <w:r>
        <w:rPr>
          <w:rFonts w:ascii="Times New Roman" w:eastAsia="宋体" w:hAnsi="宋体"/>
          <w:color w:val="000000"/>
          <w:sz w:val="20"/>
          <w:szCs w:val="20"/>
        </w:rPr>
        <w:t>运行，但该设定值不保存（</w:t>
      </w:r>
      <w:r>
        <w:rPr>
          <w:rFonts w:ascii="Times New Roman" w:eastAsia="宋体" w:hAnsi="宋体"/>
          <w:b/>
          <w:color w:val="000000"/>
          <w:sz w:val="20"/>
          <w:szCs w:val="20"/>
        </w:rPr>
        <w:t>例如：</w:t>
      </w:r>
      <w:r>
        <w:rPr>
          <w:rFonts w:ascii="Times New Roman" w:eastAsia="宋体" w:hAnsi="宋体"/>
          <w:color w:val="000000"/>
          <w:sz w:val="20"/>
          <w:szCs w:val="20"/>
        </w:rPr>
        <w:t>原设定转速为</w:t>
      </w:r>
      <w:r>
        <w:rPr>
          <w:rFonts w:ascii="Times New Roman" w:eastAsia="宋体" w:hAnsi="宋体"/>
          <w:color w:val="000000"/>
          <w:sz w:val="20"/>
          <w:szCs w:val="20"/>
        </w:rPr>
        <w:t>1000</w:t>
      </w:r>
      <w:r>
        <w:rPr>
          <w:rFonts w:ascii="Times New Roman" w:eastAsia="宋体" w:hAnsi="宋体"/>
          <w:color w:val="000000"/>
          <w:sz w:val="20"/>
          <w:szCs w:val="20"/>
        </w:rPr>
        <w:t>，在按下右键后，通过旋转旋钮把设定速度改为</w:t>
      </w:r>
      <w:r>
        <w:rPr>
          <w:rFonts w:ascii="Times New Roman" w:eastAsia="宋体" w:hAnsi="宋体"/>
          <w:color w:val="000000"/>
          <w:sz w:val="20"/>
          <w:szCs w:val="20"/>
        </w:rPr>
        <w:t>800</w:t>
      </w:r>
      <w:r>
        <w:rPr>
          <w:rFonts w:ascii="Times New Roman" w:eastAsia="宋体" w:hAnsi="宋体"/>
          <w:color w:val="000000"/>
          <w:sz w:val="20"/>
          <w:szCs w:val="20"/>
        </w:rPr>
        <w:t>。之后不做任何操作，</w:t>
      </w:r>
      <w:r>
        <w:rPr>
          <w:rFonts w:ascii="Times New Roman" w:eastAsia="宋体" w:hAnsi="宋体"/>
          <w:color w:val="000000"/>
          <w:sz w:val="20"/>
          <w:szCs w:val="20"/>
        </w:rPr>
        <w:t>10</w:t>
      </w:r>
      <w:r>
        <w:rPr>
          <w:rFonts w:ascii="Times New Roman" w:eastAsia="宋体" w:hAnsi="宋体"/>
          <w:color w:val="000000"/>
          <w:sz w:val="20"/>
          <w:szCs w:val="20"/>
        </w:rPr>
        <w:t>秒过后仪器自动退回到主界面，此时在</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显示的转速为</w:t>
      </w:r>
      <w:r>
        <w:rPr>
          <w:rFonts w:ascii="Times New Roman" w:eastAsia="宋体" w:hAnsi="宋体"/>
          <w:sz w:val="20"/>
          <w:szCs w:val="20"/>
        </w:rPr>
        <w:t>800</w:t>
      </w:r>
      <w:r>
        <w:rPr>
          <w:rFonts w:ascii="Times New Roman" w:eastAsia="宋体" w:hAnsi="宋体"/>
          <w:sz w:val="20"/>
          <w:szCs w:val="20"/>
        </w:rPr>
        <w:t>，当仪器断电重启后，</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显示的转速</w:t>
      </w:r>
      <w:proofErr w:type="gramStart"/>
      <w:r>
        <w:rPr>
          <w:rFonts w:ascii="Times New Roman" w:eastAsia="宋体" w:hAnsi="宋体"/>
          <w:sz w:val="20"/>
          <w:szCs w:val="20"/>
        </w:rPr>
        <w:t>为之前</w:t>
      </w:r>
      <w:proofErr w:type="gramEnd"/>
      <w:r>
        <w:rPr>
          <w:rFonts w:ascii="Times New Roman" w:eastAsia="宋体" w:hAnsi="宋体"/>
          <w:sz w:val="20"/>
          <w:szCs w:val="20"/>
        </w:rPr>
        <w:t>的</w:t>
      </w:r>
      <w:r>
        <w:rPr>
          <w:rFonts w:ascii="Times New Roman" w:eastAsia="宋体" w:hAnsi="宋体"/>
          <w:sz w:val="20"/>
          <w:szCs w:val="20"/>
        </w:rPr>
        <w:t>1000</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对应的位置会闪动。</w:t>
      </w:r>
    </w:p>
    <w:p w14:paraId="7D5D3ADC" w14:textId="77777777" w:rsidR="00A925BC" w:rsidRDefault="00A925BC">
      <w:pPr>
        <w:wordWrap w:val="0"/>
        <w:jc w:val="left"/>
        <w:rPr>
          <w:rFonts w:ascii="Times New Roman" w:eastAsia="宋体" w:hAnsi="宋体"/>
          <w:sz w:val="20"/>
          <w:szCs w:val="20"/>
        </w:rPr>
      </w:pPr>
    </w:p>
    <w:p w14:paraId="7CA7F5AA" w14:textId="77777777" w:rsidR="00A925BC" w:rsidRDefault="00316709">
      <w:pPr>
        <w:wordWrap w:val="0"/>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p>
    <w:p w14:paraId="528882C0" w14:textId="77777777" w:rsidR="00A925BC" w:rsidRDefault="00316709">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上键“锁键”，点击该键后，所有按键被锁定。再次点击该键，解除锁键状态。</w:t>
      </w:r>
    </w:p>
    <w:p w14:paraId="5A0CF3AA" w14:textId="77777777" w:rsidR="00A925BC" w:rsidRDefault="00A925BC">
      <w:pPr>
        <w:wordWrap w:val="0"/>
        <w:jc w:val="left"/>
        <w:rPr>
          <w:rFonts w:ascii="Times New Roman" w:eastAsia="宋体" w:hAnsi="宋体"/>
          <w:color w:val="000000"/>
          <w:sz w:val="20"/>
          <w:szCs w:val="20"/>
        </w:rPr>
      </w:pPr>
    </w:p>
    <w:p w14:paraId="3DEC9A86" w14:textId="77777777" w:rsidR="00A925BC" w:rsidRDefault="00316709">
      <w:pPr>
        <w:wordWrap w:val="0"/>
        <w:jc w:val="left"/>
        <w:rPr>
          <w:rFonts w:ascii="Times New Roman" w:eastAsia="宋体" w:hAnsi="宋体"/>
          <w:color w:val="000000"/>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预约</w:t>
      </w:r>
    </w:p>
    <w:p w14:paraId="38F0D162" w14:textId="77777777" w:rsidR="00A925BC" w:rsidRDefault="00316709">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下键“预约设定”，点击该键后，旋转旋钮至所需的开机时间，按下旋钮退出并保存；在设定过程中</w:t>
      </w:r>
      <w:r>
        <w:rPr>
          <w:rFonts w:ascii="Times New Roman" w:eastAsia="宋体" w:hAnsi="宋体"/>
          <w:b/>
          <w:color w:val="000000"/>
          <w:sz w:val="20"/>
          <w:szCs w:val="20"/>
        </w:rPr>
        <w:t>窗口</w:t>
      </w:r>
      <w:r>
        <w:rPr>
          <w:rFonts w:ascii="Times New Roman" w:eastAsia="宋体" w:hAnsi="宋体"/>
          <w:b/>
          <w:sz w:val="20"/>
          <w:szCs w:val="20"/>
        </w:rPr>
        <w:t>③</w:t>
      </w:r>
      <w:r>
        <w:rPr>
          <w:rFonts w:ascii="Times New Roman" w:eastAsia="宋体" w:hAnsi="宋体"/>
          <w:sz w:val="20"/>
          <w:szCs w:val="20"/>
        </w:rPr>
        <w:t>对应的位置会闪动</w:t>
      </w:r>
      <w:r>
        <w:rPr>
          <w:rFonts w:ascii="Times New Roman" w:eastAsia="宋体" w:hAnsi="宋体"/>
          <w:color w:val="000000"/>
          <w:sz w:val="20"/>
          <w:szCs w:val="20"/>
        </w:rPr>
        <w:t>（先设置分，之后点击上键，设置时）。</w:t>
      </w:r>
    </w:p>
    <w:p w14:paraId="33EC8A90" w14:textId="77777777" w:rsidR="00097067" w:rsidRDefault="00097067" w:rsidP="00097067">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首次上电后，如果预约设置时间不为零，按下旋钮，仪器开始预约。若要退出预约，再次按下旋钮，仪器开始工作。</w:t>
      </w:r>
    </w:p>
    <w:p w14:paraId="099D7A1E" w14:textId="77777777" w:rsidR="00A925BC" w:rsidRPr="00097067" w:rsidRDefault="00A925BC">
      <w:pPr>
        <w:wordWrap w:val="0"/>
        <w:spacing w:line="288" w:lineRule="auto"/>
        <w:ind w:firstLine="560"/>
        <w:jc w:val="left"/>
        <w:rPr>
          <w:rFonts w:ascii="Times New Roman" w:eastAsia="宋体" w:hAnsi="宋体"/>
          <w:sz w:val="20"/>
          <w:szCs w:val="20"/>
        </w:rPr>
      </w:pPr>
    </w:p>
    <w:p w14:paraId="79627862" w14:textId="77777777" w:rsidR="00A925BC" w:rsidRDefault="00316709">
      <w:pPr>
        <w:wordWrap w:val="0"/>
        <w:rPr>
          <w:rFonts w:ascii="Times New Roman" w:eastAsia="宋体" w:hAnsi="宋体"/>
          <w:b/>
          <w:sz w:val="32"/>
          <w:szCs w:val="32"/>
        </w:rPr>
      </w:pPr>
      <w:r>
        <w:rPr>
          <w:rFonts w:ascii="Times New Roman" w:eastAsia="宋体" w:hAnsi="宋体" w:hint="eastAsia"/>
          <w:b/>
          <w:sz w:val="32"/>
          <w:szCs w:val="32"/>
        </w:rPr>
        <w:t>3.3</w:t>
      </w:r>
      <w:r>
        <w:rPr>
          <w:rFonts w:ascii="Times New Roman" w:eastAsia="宋体" w:hAnsi="宋体"/>
          <w:b/>
          <w:sz w:val="32"/>
          <w:szCs w:val="32"/>
        </w:rPr>
        <w:t>操作</w:t>
      </w:r>
      <w:r>
        <w:rPr>
          <w:rFonts w:ascii="Times New Roman" w:eastAsia="宋体" w:hAnsi="宋体" w:hint="eastAsia"/>
          <w:b/>
          <w:sz w:val="32"/>
          <w:szCs w:val="32"/>
        </w:rPr>
        <w:t>说明</w:t>
      </w:r>
    </w:p>
    <w:p w14:paraId="78298BA4" w14:textId="4A5814EB" w:rsidR="00A925BC" w:rsidRDefault="003167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使用时把烧杯底部的中心对准仪器上的十字，以免转子转动时碰到烧杯侧壁。</w:t>
      </w:r>
    </w:p>
    <w:p w14:paraId="76B74525" w14:textId="33E0FF62" w:rsidR="00A925BC" w:rsidRDefault="00A925BC">
      <w:pPr>
        <w:wordWrap w:val="0"/>
        <w:jc w:val="left"/>
        <w:rPr>
          <w:rFonts w:ascii="Times New Roman" w:eastAsia="宋体" w:hAnsi="宋体"/>
          <w:color w:val="000000"/>
          <w:sz w:val="20"/>
          <w:szCs w:val="20"/>
        </w:rPr>
      </w:pPr>
    </w:p>
    <w:p w14:paraId="68024F42" w14:textId="77777777" w:rsidR="00097067" w:rsidRPr="00DC5412" w:rsidRDefault="00097067" w:rsidP="00097067">
      <w:pPr>
        <w:pStyle w:val="2"/>
        <w:rPr>
          <w:rFonts w:ascii="Times New Roman" w:eastAsia="宋体" w:hAnsi="宋体"/>
          <w:b/>
          <w:sz w:val="20"/>
          <w:szCs w:val="20"/>
        </w:rPr>
      </w:pPr>
      <w:bookmarkStart w:id="1" w:name="_Toc26824"/>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报警</w:t>
      </w:r>
      <w:bookmarkEnd w:id="1"/>
    </w:p>
    <w:p w14:paraId="3BA78BDE" w14:textId="77777777" w:rsidR="00097067" w:rsidRDefault="00097067" w:rsidP="00097067">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如果仪器鸣叫，且</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w:t>
      </w:r>
      <w:r>
        <w:rPr>
          <w:rFonts w:ascii="Times New Roman" w:eastAsia="宋体" w:hAnsi="宋体"/>
          <w:color w:val="000000"/>
          <w:sz w:val="20"/>
          <w:szCs w:val="20"/>
        </w:rPr>
        <w:t>”，则表示仪器有电机没有启动；</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FS-1</w:t>
      </w:r>
      <w:r>
        <w:rPr>
          <w:rFonts w:ascii="Times New Roman" w:eastAsia="宋体" w:hAnsi="宋体"/>
          <w:color w:val="000000"/>
          <w:sz w:val="20"/>
          <w:szCs w:val="20"/>
        </w:rPr>
        <w:t>”，则表示仪器有电机没有通讯。</w:t>
      </w:r>
    </w:p>
    <w:p w14:paraId="25AD934D" w14:textId="77777777" w:rsidR="00097067" w:rsidRDefault="00097067" w:rsidP="00097067">
      <w:pPr>
        <w:wordWrap w:val="0"/>
        <w:jc w:val="left"/>
        <w:rPr>
          <w:rFonts w:ascii="Times New Roman" w:eastAsia="宋体" w:hAnsi="宋体"/>
          <w:color w:val="000000"/>
          <w:sz w:val="20"/>
          <w:szCs w:val="20"/>
        </w:rPr>
      </w:pPr>
    </w:p>
    <w:p w14:paraId="74453BE3" w14:textId="77777777" w:rsidR="00097067" w:rsidRDefault="00097067" w:rsidP="00097067">
      <w:pPr>
        <w:wordWrap w:val="0"/>
        <w:jc w:val="left"/>
        <w:rPr>
          <w:rFonts w:ascii="Times New Roman" w:eastAsia="宋体" w:hAnsi="宋体"/>
          <w:color w:val="000000"/>
          <w:sz w:val="20"/>
          <w:szCs w:val="20"/>
        </w:rPr>
      </w:pPr>
    </w:p>
    <w:p w14:paraId="1F175B78" w14:textId="77777777" w:rsidR="00097067" w:rsidRDefault="00097067" w:rsidP="00097067">
      <w:pPr>
        <w:pStyle w:val="2"/>
        <w:rPr>
          <w:rFonts w:ascii="Times New Roman" w:eastAsia="宋体" w:hAnsi="宋体"/>
          <w:b/>
          <w:sz w:val="20"/>
          <w:szCs w:val="20"/>
        </w:rPr>
      </w:pPr>
      <w:bookmarkStart w:id="2" w:name="_Toc32357"/>
      <w:r>
        <w:rPr>
          <w:rFonts w:ascii="Times New Roman" w:eastAsia="宋体" w:hAnsi="宋体"/>
          <w:b/>
          <w:sz w:val="20"/>
          <w:szCs w:val="20"/>
        </w:rPr>
        <w:lastRenderedPageBreak/>
        <w:t>•</w:t>
      </w:r>
      <w:r>
        <w:rPr>
          <w:rFonts w:ascii="Times New Roman" w:eastAsia="宋体" w:hAnsi="宋体" w:hint="eastAsia"/>
          <w:b/>
          <w:sz w:val="20"/>
          <w:szCs w:val="20"/>
        </w:rPr>
        <w:t xml:space="preserve"> </w:t>
      </w:r>
      <w:r>
        <w:rPr>
          <w:rFonts w:ascii="Times New Roman" w:eastAsia="宋体" w:hAnsi="宋体" w:hint="eastAsia"/>
          <w:b/>
          <w:sz w:val="20"/>
          <w:szCs w:val="20"/>
        </w:rPr>
        <w:t>查看电机速度</w:t>
      </w:r>
      <w:bookmarkEnd w:id="2"/>
    </w:p>
    <w:p w14:paraId="5E1CC290" w14:textId="77777777" w:rsidR="00097067" w:rsidRDefault="00097067" w:rsidP="00097067">
      <w:pPr>
        <w:wordWrap w:val="0"/>
        <w:jc w:val="left"/>
        <w:rPr>
          <w:rFonts w:ascii="Times New Roman" w:eastAsia="宋体" w:hAnsi="宋体"/>
          <w:color w:val="000000"/>
          <w:sz w:val="20"/>
          <w:szCs w:val="20"/>
        </w:rPr>
      </w:pPr>
      <w:r>
        <w:rPr>
          <w:rFonts w:ascii="Times New Roman" w:eastAsia="宋体" w:hAnsi="宋体"/>
          <w:sz w:val="20"/>
          <w:szCs w:val="20"/>
        </w:rPr>
        <w:t xml:space="preserve">- </w:t>
      </w:r>
      <w:proofErr w:type="gramStart"/>
      <w:r>
        <w:rPr>
          <w:rFonts w:ascii="Times New Roman" w:eastAsia="宋体" w:hAnsi="宋体"/>
          <w:color w:val="000000"/>
          <w:sz w:val="20"/>
          <w:szCs w:val="20"/>
        </w:rPr>
        <w:t>长按右键</w:t>
      </w:r>
      <w:proofErr w:type="gramEnd"/>
      <w:r>
        <w:rPr>
          <w:rFonts w:ascii="Times New Roman" w:eastAsia="宋体" w:hAnsi="宋体"/>
          <w:color w:val="000000"/>
          <w:sz w:val="20"/>
          <w:szCs w:val="20"/>
        </w:rPr>
        <w:t>3</w:t>
      </w:r>
      <w:r>
        <w:rPr>
          <w:rFonts w:ascii="Times New Roman" w:eastAsia="宋体" w:hAnsi="宋体"/>
          <w:color w:val="000000"/>
          <w:sz w:val="20"/>
          <w:szCs w:val="20"/>
        </w:rPr>
        <w:t>秒，在</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会显示</w:t>
      </w:r>
      <w:r>
        <w:rPr>
          <w:rFonts w:ascii="Times New Roman" w:eastAsia="宋体" w:hAnsi="宋体"/>
          <w:b/>
          <w:sz w:val="20"/>
          <w:szCs w:val="20"/>
        </w:rPr>
        <w:t>“</w:t>
      </w:r>
      <w:proofErr w:type="spellStart"/>
      <w:r>
        <w:rPr>
          <w:rFonts w:ascii="Times New Roman" w:eastAsia="宋体" w:hAnsi="宋体"/>
          <w:b/>
          <w:sz w:val="20"/>
          <w:szCs w:val="20"/>
        </w:rPr>
        <w:t>Lc</w:t>
      </w:r>
      <w:proofErr w:type="spellEnd"/>
      <w:r>
        <w:rPr>
          <w:rFonts w:ascii="Times New Roman" w:eastAsia="宋体" w:hAnsi="宋体"/>
          <w:b/>
          <w:sz w:val="20"/>
          <w:szCs w:val="20"/>
        </w:rPr>
        <w:t>”</w:t>
      </w:r>
      <w:r>
        <w:rPr>
          <w:rFonts w:ascii="Times New Roman" w:eastAsia="宋体" w:hAnsi="宋体"/>
          <w:sz w:val="20"/>
          <w:szCs w:val="20"/>
        </w:rPr>
        <w:t>，</w:t>
      </w:r>
      <w:r>
        <w:rPr>
          <w:rFonts w:ascii="Times New Roman" w:eastAsia="宋体" w:hAnsi="宋体"/>
          <w:color w:val="000000"/>
          <w:sz w:val="20"/>
          <w:szCs w:val="20"/>
        </w:rPr>
        <w:t>通过旋转旋钮至</w:t>
      </w:r>
      <w:r>
        <w:rPr>
          <w:rFonts w:ascii="Times New Roman" w:eastAsia="宋体" w:hAnsi="宋体"/>
          <w:color w:val="000000"/>
          <w:sz w:val="20"/>
          <w:szCs w:val="20"/>
        </w:rPr>
        <w:t>5</w:t>
      </w:r>
      <w:r>
        <w:rPr>
          <w:rFonts w:ascii="Times New Roman" w:eastAsia="宋体" w:hAnsi="宋体"/>
          <w:color w:val="000000"/>
          <w:sz w:val="20"/>
          <w:szCs w:val="20"/>
        </w:rPr>
        <w:t>。按下右键进行切换，可查看各电机的转速；若要退出，按下旋钮键即可退出。</w:t>
      </w:r>
      <w:bookmarkStart w:id="3" w:name="_Toc29216837"/>
      <w:bookmarkStart w:id="4" w:name="_Toc1586"/>
    </w:p>
    <w:p w14:paraId="10610274" w14:textId="77777777" w:rsidR="00097067" w:rsidRDefault="00097067" w:rsidP="00097067">
      <w:pPr>
        <w:wordWrap w:val="0"/>
        <w:jc w:val="left"/>
        <w:rPr>
          <w:rFonts w:ascii="Times New Roman" w:eastAsia="宋体" w:hAnsi="宋体"/>
          <w:color w:val="000000"/>
          <w:sz w:val="20"/>
          <w:szCs w:val="20"/>
        </w:rPr>
      </w:pPr>
    </w:p>
    <w:p w14:paraId="74A7E472" w14:textId="77777777" w:rsidR="00097067" w:rsidRDefault="00097067" w:rsidP="0009706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设置工作</w:t>
      </w:r>
      <w:bookmarkEnd w:id="3"/>
      <w:r>
        <w:rPr>
          <w:rFonts w:ascii="Times New Roman" w:eastAsia="宋体" w:hAnsi="宋体" w:hint="eastAsia"/>
          <w:b/>
          <w:sz w:val="20"/>
          <w:szCs w:val="20"/>
        </w:rPr>
        <w:t>点位数</w:t>
      </w:r>
      <w:bookmarkEnd w:id="4"/>
    </w:p>
    <w:p w14:paraId="67F3CE1E" w14:textId="1D87A227" w:rsidR="00097067" w:rsidRDefault="00097067" w:rsidP="00097067">
      <w:pPr>
        <w:wordWrap w:val="0"/>
        <w:jc w:val="left"/>
        <w:rPr>
          <w:rFonts w:ascii="Times New Roman" w:eastAsia="宋体" w:hAnsi="宋体"/>
          <w:color w:val="000000"/>
          <w:sz w:val="20"/>
          <w:szCs w:val="20"/>
        </w:rPr>
      </w:pPr>
      <w:r>
        <w:rPr>
          <w:rFonts w:ascii="Times New Roman" w:eastAsia="宋体" w:hAnsi="宋体" w:hint="eastAsia"/>
          <w:sz w:val="20"/>
          <w:szCs w:val="20"/>
        </w:rPr>
        <w:t xml:space="preserve">- </w:t>
      </w:r>
      <w:r>
        <w:rPr>
          <w:rFonts w:ascii="Times New Roman" w:eastAsia="宋体" w:hAnsi="宋体"/>
          <w:sz w:val="20"/>
          <w:szCs w:val="20"/>
        </w:rPr>
        <w:t>在主界面状态</w:t>
      </w:r>
      <w:r>
        <w:rPr>
          <w:rFonts w:ascii="Times New Roman" w:eastAsia="宋体" w:hAnsi="宋体"/>
          <w:color w:val="000000"/>
          <w:sz w:val="20"/>
          <w:szCs w:val="20"/>
        </w:rPr>
        <w:t>下长按</w:t>
      </w:r>
      <w:r>
        <w:rPr>
          <w:rFonts w:ascii="Times New Roman" w:eastAsia="宋体" w:hAnsi="宋体" w:hint="eastAsia"/>
          <w:color w:val="000000"/>
          <w:sz w:val="20"/>
          <w:szCs w:val="20"/>
        </w:rPr>
        <w:t>（约</w:t>
      </w:r>
      <w:r>
        <w:rPr>
          <w:rFonts w:ascii="Times New Roman" w:eastAsia="宋体" w:hAnsi="宋体"/>
          <w:color w:val="000000"/>
          <w:sz w:val="20"/>
          <w:szCs w:val="20"/>
        </w:rPr>
        <w:t>3</w:t>
      </w:r>
      <w:r>
        <w:rPr>
          <w:rFonts w:ascii="Times New Roman" w:eastAsia="宋体" w:hAnsi="宋体" w:hint="eastAsia"/>
          <w:color w:val="000000"/>
          <w:sz w:val="20"/>
          <w:szCs w:val="20"/>
        </w:rPr>
        <w:t>s</w:t>
      </w:r>
      <w:r>
        <w:rPr>
          <w:rFonts w:ascii="Times New Roman" w:eastAsia="宋体" w:hAnsi="宋体" w:hint="eastAsia"/>
          <w:color w:val="000000"/>
          <w:sz w:val="20"/>
          <w:szCs w:val="20"/>
        </w:rPr>
        <w:t>）</w:t>
      </w:r>
      <w:r>
        <w:rPr>
          <w:rFonts w:ascii="Times New Roman" w:eastAsia="宋体" w:hAnsi="宋体"/>
          <w:color w:val="000000"/>
          <w:sz w:val="20"/>
          <w:szCs w:val="20"/>
        </w:rPr>
        <w:t>速度键，</w:t>
      </w:r>
      <w:r>
        <w:rPr>
          <w:rFonts w:ascii="Times New Roman" w:eastAsia="宋体" w:hAnsi="宋体"/>
          <w:b/>
          <w:bCs/>
          <w:color w:val="000000"/>
          <w:sz w:val="20"/>
          <w:szCs w:val="20"/>
        </w:rPr>
        <w:t>窗口⑦</w:t>
      </w:r>
      <w:r>
        <w:rPr>
          <w:rFonts w:ascii="Times New Roman" w:eastAsia="宋体" w:hAnsi="宋体"/>
          <w:color w:val="000000"/>
          <w:sz w:val="20"/>
          <w:szCs w:val="20"/>
        </w:rPr>
        <w:t>会显示</w:t>
      </w:r>
      <w:r>
        <w:rPr>
          <w:rFonts w:ascii="Times New Roman" w:eastAsia="宋体" w:hAnsi="宋体"/>
          <w:color w:val="000000"/>
          <w:sz w:val="20"/>
          <w:szCs w:val="20"/>
        </w:rPr>
        <w:t>-</w:t>
      </w:r>
      <w:proofErr w:type="spellStart"/>
      <w:r>
        <w:rPr>
          <w:rFonts w:ascii="Times New Roman" w:eastAsia="宋体" w:hAnsi="宋体"/>
          <w:color w:val="000000"/>
          <w:sz w:val="20"/>
          <w:szCs w:val="20"/>
        </w:rPr>
        <w:t>Lc</w:t>
      </w:r>
      <w:proofErr w:type="spellEnd"/>
      <w:r>
        <w:rPr>
          <w:rFonts w:ascii="Times New Roman" w:eastAsia="宋体" w:hAnsi="宋体"/>
          <w:color w:val="000000"/>
          <w:sz w:val="20"/>
          <w:szCs w:val="20"/>
        </w:rPr>
        <w:t>-</w:t>
      </w:r>
      <w:r>
        <w:rPr>
          <w:rFonts w:ascii="Times New Roman" w:eastAsia="宋体" w:hAnsi="宋体"/>
          <w:color w:val="000000"/>
          <w:sz w:val="20"/>
          <w:szCs w:val="20"/>
        </w:rPr>
        <w:t>，此时输入密码</w:t>
      </w:r>
      <w:r>
        <w:rPr>
          <w:rFonts w:ascii="Times New Roman" w:eastAsia="宋体" w:hAnsi="宋体" w:hint="eastAsia"/>
          <w:color w:val="000000"/>
          <w:sz w:val="20"/>
          <w:szCs w:val="20"/>
        </w:rPr>
        <w:t>9</w:t>
      </w:r>
      <w:r>
        <w:rPr>
          <w:rFonts w:ascii="Times New Roman" w:eastAsia="宋体" w:hAnsi="宋体" w:hint="eastAsia"/>
          <w:color w:val="000000"/>
          <w:sz w:val="20"/>
          <w:szCs w:val="20"/>
        </w:rPr>
        <w:t>（旋转旋钮操作，左旋减小，右旋增大），再点击速度键，旋转旋钮将</w:t>
      </w:r>
      <w:r>
        <w:rPr>
          <w:rFonts w:ascii="Times New Roman" w:eastAsia="宋体" w:hAnsi="宋体" w:hint="eastAsia"/>
          <w:color w:val="000000"/>
          <w:sz w:val="20"/>
          <w:szCs w:val="20"/>
        </w:rPr>
        <w:t xml:space="preserve"> </w:t>
      </w:r>
      <w:proofErr w:type="spellStart"/>
      <w:r>
        <w:rPr>
          <w:rFonts w:ascii="Times New Roman" w:eastAsia="宋体" w:hAnsi="宋体" w:hint="eastAsia"/>
          <w:color w:val="000000"/>
          <w:sz w:val="20"/>
          <w:szCs w:val="20"/>
        </w:rPr>
        <w:t>snt</w:t>
      </w:r>
      <w:proofErr w:type="spellEnd"/>
      <w:r>
        <w:rPr>
          <w:rFonts w:ascii="Times New Roman" w:eastAsia="宋体" w:hAnsi="宋体" w:hint="eastAsia"/>
          <w:color w:val="000000"/>
          <w:sz w:val="20"/>
          <w:szCs w:val="20"/>
        </w:rPr>
        <w:t>改为需要工作的点数（</w:t>
      </w:r>
      <w:r>
        <w:rPr>
          <w:rFonts w:ascii="Times New Roman" w:eastAsia="宋体" w:hAnsi="宋体" w:hint="eastAsia"/>
          <w:color w:val="000000"/>
          <w:sz w:val="20"/>
          <w:szCs w:val="20"/>
        </w:rPr>
        <w:t>1</w:t>
      </w:r>
      <w:r>
        <w:rPr>
          <w:rFonts w:ascii="Times New Roman" w:eastAsia="宋体" w:hAnsi="宋体" w:hint="eastAsia"/>
          <w:color w:val="000000"/>
          <w:sz w:val="20"/>
          <w:szCs w:val="20"/>
        </w:rPr>
        <w:t>至</w:t>
      </w:r>
      <w:r w:rsidR="00C839CE">
        <w:rPr>
          <w:rFonts w:ascii="Times New Roman" w:eastAsia="宋体" w:hAnsi="宋体"/>
          <w:color w:val="000000"/>
          <w:sz w:val="20"/>
          <w:szCs w:val="20"/>
        </w:rPr>
        <w:t>15</w:t>
      </w:r>
      <w:r>
        <w:rPr>
          <w:rFonts w:ascii="Times New Roman" w:eastAsia="宋体" w:hAnsi="宋体" w:hint="eastAsia"/>
          <w:color w:val="000000"/>
          <w:sz w:val="20"/>
          <w:szCs w:val="20"/>
        </w:rPr>
        <w:t>）点击旋钮保存并退出。</w:t>
      </w:r>
    </w:p>
    <w:p w14:paraId="0F373389" w14:textId="77777777" w:rsidR="00097067" w:rsidRPr="00B565BE" w:rsidRDefault="00097067" w:rsidP="00097067">
      <w:pPr>
        <w:pStyle w:val="2"/>
      </w:pPr>
      <w:bookmarkStart w:id="5" w:name="_Toc15170"/>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单点控制</w:t>
      </w:r>
      <w:bookmarkEnd w:id="5"/>
    </w:p>
    <w:p w14:paraId="53C0D20E" w14:textId="77777777" w:rsidR="00097067" w:rsidRPr="003F65FE" w:rsidRDefault="00097067" w:rsidP="00097067">
      <w:pPr>
        <w:jc w:val="left"/>
        <w:rPr>
          <w:sz w:val="20"/>
          <w:szCs w:val="20"/>
        </w:rPr>
      </w:pPr>
      <w:r w:rsidRPr="003F65FE">
        <w:rPr>
          <w:rFonts w:ascii="宋体" w:eastAsia="宋体" w:hAnsi="宋体" w:cs="宋体" w:hint="eastAsia"/>
          <w:color w:val="000000"/>
          <w:sz w:val="20"/>
          <w:szCs w:val="20"/>
          <w:lang w:bidi="ar"/>
        </w:rPr>
        <w:t xml:space="preserve">- 在主界面状态下长按（约 </w:t>
      </w:r>
      <w:r w:rsidRPr="003F65FE">
        <w:rPr>
          <w:rFonts w:ascii="Times New Roman" w:eastAsia="宋体" w:hAnsi="Times New Roman" w:cs="Times New Roman"/>
          <w:color w:val="000000"/>
          <w:sz w:val="20"/>
          <w:szCs w:val="20"/>
          <w:lang w:bidi="ar"/>
        </w:rPr>
        <w:t>3s</w:t>
      </w:r>
      <w:r w:rsidRPr="003F65FE">
        <w:rPr>
          <w:rFonts w:ascii="宋体" w:eastAsia="宋体" w:hAnsi="宋体" w:cs="宋体" w:hint="eastAsia"/>
          <w:color w:val="000000"/>
          <w:sz w:val="20"/>
          <w:szCs w:val="20"/>
          <w:lang w:bidi="ar"/>
        </w:rPr>
        <w:t>）速度设定键，</w:t>
      </w:r>
      <w:r w:rsidRPr="003F65FE">
        <w:rPr>
          <w:rFonts w:ascii="宋体" w:eastAsia="宋体" w:hAnsi="宋体" w:cs="宋体" w:hint="eastAsia"/>
          <w:b/>
          <w:color w:val="000000"/>
          <w:sz w:val="20"/>
          <w:szCs w:val="20"/>
          <w:lang w:bidi="ar"/>
        </w:rPr>
        <w:t>窗口⑦</w:t>
      </w:r>
      <w:r w:rsidRPr="003F65FE">
        <w:rPr>
          <w:rFonts w:ascii="宋体" w:eastAsia="宋体" w:hAnsi="宋体" w:cs="宋体" w:hint="eastAsia"/>
          <w:color w:val="000000"/>
          <w:sz w:val="20"/>
          <w:szCs w:val="20"/>
          <w:lang w:bidi="ar"/>
        </w:rPr>
        <w:t>会显示</w:t>
      </w:r>
      <w:r w:rsidRPr="003F65FE">
        <w:rPr>
          <w:rFonts w:ascii="宋体" w:eastAsia="宋体" w:hAnsi="宋体" w:cs="宋体" w:hint="eastAsia"/>
          <w:b/>
          <w:color w:val="000000"/>
          <w:sz w:val="20"/>
          <w:szCs w:val="20"/>
          <w:lang w:bidi="ar"/>
        </w:rPr>
        <w:t>“</w:t>
      </w:r>
      <w:proofErr w:type="spellStart"/>
      <w:r w:rsidRPr="003F65FE">
        <w:rPr>
          <w:rFonts w:ascii="Times New Roman" w:eastAsia="宋体" w:hAnsi="Times New Roman" w:cs="Times New Roman"/>
          <w:b/>
          <w:color w:val="000000"/>
          <w:sz w:val="20"/>
          <w:szCs w:val="20"/>
          <w:lang w:bidi="ar"/>
        </w:rPr>
        <w:t>Lc</w:t>
      </w:r>
      <w:proofErr w:type="spellEnd"/>
      <w:r w:rsidRPr="003F65FE">
        <w:rPr>
          <w:rFonts w:ascii="宋体" w:eastAsia="宋体" w:hAnsi="宋体" w:cs="宋体" w:hint="eastAsia"/>
          <w:b/>
          <w:color w:val="000000"/>
          <w:sz w:val="20"/>
          <w:szCs w:val="20"/>
          <w:lang w:bidi="ar"/>
        </w:rPr>
        <w:t>”</w:t>
      </w:r>
      <w:r w:rsidRPr="003F65FE">
        <w:rPr>
          <w:rFonts w:ascii="宋体" w:eastAsia="宋体" w:hAnsi="宋体" w:cs="宋体" w:hint="eastAsia"/>
          <w:color w:val="000000"/>
          <w:sz w:val="20"/>
          <w:szCs w:val="20"/>
          <w:lang w:bidi="ar"/>
        </w:rPr>
        <w:t xml:space="preserve">，此时输入密码 </w:t>
      </w:r>
      <w:r w:rsidRPr="003F65FE">
        <w:rPr>
          <w:rFonts w:ascii="Times New Roman" w:eastAsia="宋体" w:hAnsi="Times New Roman" w:cs="Times New Roman"/>
          <w:color w:val="000000"/>
          <w:sz w:val="20"/>
          <w:szCs w:val="20"/>
          <w:lang w:bidi="ar"/>
        </w:rPr>
        <w:t>9</w:t>
      </w:r>
      <w:r w:rsidRPr="003F65FE">
        <w:rPr>
          <w:rFonts w:ascii="宋体" w:eastAsia="宋体" w:hAnsi="宋体" w:cs="宋体" w:hint="eastAsia"/>
          <w:color w:val="000000"/>
          <w:sz w:val="20"/>
          <w:szCs w:val="20"/>
          <w:lang w:bidi="ar"/>
        </w:rPr>
        <w:t>（旋转</w:t>
      </w:r>
      <w:proofErr w:type="gramStart"/>
      <w:r w:rsidRPr="003F65FE">
        <w:rPr>
          <w:rFonts w:ascii="宋体" w:eastAsia="宋体" w:hAnsi="宋体" w:cs="宋体" w:hint="eastAsia"/>
          <w:color w:val="000000"/>
          <w:sz w:val="20"/>
          <w:szCs w:val="20"/>
          <w:lang w:bidi="ar"/>
        </w:rPr>
        <w:t>旋</w:t>
      </w:r>
      <w:proofErr w:type="gramEnd"/>
      <w:r w:rsidRPr="003F65FE">
        <w:rPr>
          <w:rFonts w:ascii="宋体" w:eastAsia="宋体" w:hAnsi="宋体" w:cs="宋体" w:hint="eastAsia"/>
          <w:color w:val="000000"/>
          <w:sz w:val="20"/>
          <w:szCs w:val="20"/>
          <w:lang w:bidi="ar"/>
        </w:rPr>
        <w:t xml:space="preserve"> </w:t>
      </w:r>
    </w:p>
    <w:p w14:paraId="27474146" w14:textId="77777777" w:rsidR="00097067" w:rsidRPr="003F65FE" w:rsidRDefault="00097067" w:rsidP="00097067">
      <w:pPr>
        <w:jc w:val="left"/>
        <w:rPr>
          <w:sz w:val="20"/>
          <w:szCs w:val="20"/>
        </w:rPr>
      </w:pPr>
      <w:proofErr w:type="gramStart"/>
      <w:r w:rsidRPr="003F65FE">
        <w:rPr>
          <w:rFonts w:ascii="宋体" w:eastAsia="宋体" w:hAnsi="宋体" w:cs="宋体" w:hint="eastAsia"/>
          <w:color w:val="000000"/>
          <w:sz w:val="20"/>
          <w:szCs w:val="20"/>
          <w:lang w:bidi="ar"/>
        </w:rPr>
        <w:t>钮</w:t>
      </w:r>
      <w:proofErr w:type="gramEnd"/>
      <w:r w:rsidRPr="003F65FE">
        <w:rPr>
          <w:rFonts w:ascii="宋体" w:eastAsia="宋体" w:hAnsi="宋体" w:cs="宋体" w:hint="eastAsia"/>
          <w:color w:val="000000"/>
          <w:sz w:val="20"/>
          <w:szCs w:val="20"/>
          <w:lang w:bidi="ar"/>
        </w:rPr>
        <w:t>操作，左旋减小，右旋增大），再点击速度键，旋转旋钮将 “</w:t>
      </w:r>
      <w:proofErr w:type="spellStart"/>
      <w:r w:rsidRPr="003F65FE">
        <w:rPr>
          <w:rFonts w:ascii="Times New Roman" w:eastAsia="宋体" w:hAnsi="Times New Roman" w:cs="Times New Roman"/>
          <w:color w:val="000000"/>
          <w:sz w:val="20"/>
          <w:szCs w:val="20"/>
          <w:lang w:bidi="ar"/>
        </w:rPr>
        <w:t>Sd</w:t>
      </w:r>
      <w:proofErr w:type="spellEnd"/>
      <w:r w:rsidRPr="003F65FE">
        <w:rPr>
          <w:rFonts w:ascii="宋体" w:eastAsia="宋体" w:hAnsi="宋体" w:cs="宋体" w:hint="eastAsia"/>
          <w:color w:val="000000"/>
          <w:sz w:val="20"/>
          <w:szCs w:val="20"/>
          <w:lang w:bidi="ar"/>
        </w:rPr>
        <w:t xml:space="preserve">”改为 </w:t>
      </w:r>
      <w:r w:rsidRPr="003F65FE">
        <w:rPr>
          <w:rFonts w:ascii="Times New Roman" w:eastAsia="宋体" w:hAnsi="Times New Roman" w:cs="Times New Roman"/>
          <w:color w:val="000000"/>
          <w:sz w:val="20"/>
          <w:szCs w:val="20"/>
          <w:lang w:bidi="ar"/>
        </w:rPr>
        <w:t xml:space="preserve">1(0 </w:t>
      </w:r>
      <w:r w:rsidRPr="003F65FE">
        <w:rPr>
          <w:rFonts w:ascii="宋体" w:eastAsia="宋体" w:hAnsi="宋体" w:cs="宋体" w:hint="eastAsia"/>
          <w:color w:val="000000"/>
          <w:sz w:val="20"/>
          <w:szCs w:val="20"/>
          <w:lang w:bidi="ar"/>
        </w:rPr>
        <w:t>表示所有电机一同受控，</w:t>
      </w:r>
      <w:r w:rsidRPr="003F65FE">
        <w:rPr>
          <w:rFonts w:ascii="Times New Roman" w:eastAsia="宋体" w:hAnsi="Times New Roman" w:cs="Times New Roman"/>
          <w:color w:val="000000"/>
          <w:sz w:val="20"/>
          <w:szCs w:val="20"/>
          <w:lang w:bidi="ar"/>
        </w:rPr>
        <w:t xml:space="preserve">1 </w:t>
      </w:r>
      <w:r w:rsidRPr="003F65FE">
        <w:rPr>
          <w:rFonts w:ascii="宋体" w:eastAsia="宋体" w:hAnsi="宋体" w:cs="宋体" w:hint="eastAsia"/>
          <w:color w:val="000000"/>
          <w:sz w:val="20"/>
          <w:szCs w:val="20"/>
          <w:lang w:bidi="ar"/>
        </w:rPr>
        <w:t>表示可以单独控制每个电机的转速</w:t>
      </w:r>
      <w:r w:rsidRPr="003F65FE">
        <w:rPr>
          <w:rFonts w:ascii="Times New Roman" w:eastAsia="宋体" w:hAnsi="Times New Roman" w:cs="Times New Roman"/>
          <w:color w:val="000000"/>
          <w:sz w:val="20"/>
          <w:szCs w:val="20"/>
          <w:lang w:bidi="ar"/>
        </w:rPr>
        <w:t>)</w:t>
      </w:r>
      <w:r w:rsidRPr="003F65FE">
        <w:rPr>
          <w:rFonts w:ascii="宋体" w:eastAsia="宋体" w:hAnsi="宋体" w:cs="宋体" w:hint="eastAsia"/>
          <w:color w:val="000000"/>
          <w:sz w:val="20"/>
          <w:szCs w:val="20"/>
          <w:lang w:bidi="ar"/>
        </w:rPr>
        <w:t>，按下旋钮键即可退出。在主界面按下速度设定键，窗口②会显示目前控制的电机位号（</w:t>
      </w:r>
      <w:r w:rsidRPr="003F65FE">
        <w:rPr>
          <w:rFonts w:ascii="Times New Roman" w:eastAsia="宋体" w:hAnsi="Times New Roman" w:cs="Times New Roman"/>
          <w:color w:val="000000"/>
          <w:sz w:val="20"/>
          <w:szCs w:val="20"/>
          <w:lang w:bidi="ar"/>
        </w:rPr>
        <w:t xml:space="preserve">1 </w:t>
      </w:r>
      <w:r w:rsidRPr="003F65FE">
        <w:rPr>
          <w:rFonts w:ascii="宋体" w:eastAsia="宋体" w:hAnsi="宋体" w:cs="宋体" w:hint="eastAsia"/>
          <w:color w:val="000000"/>
          <w:sz w:val="20"/>
          <w:szCs w:val="20"/>
          <w:lang w:bidi="ar"/>
        </w:rPr>
        <w:t>号电机为右侧靠近显示屏第一个点位），旋转旋钮调节转速，调节完毕，按下速度设定键跳转到下一个电机，全部设定完毕后，按下旋钮。机器会自动调节转速，此时通过按下速度设定按钮可查看每一位的电机转速</w:t>
      </w:r>
      <w:r>
        <w:rPr>
          <w:rFonts w:ascii="宋体" w:eastAsia="宋体" w:hAnsi="宋体" w:cs="宋体" w:hint="eastAsia"/>
          <w:color w:val="000000"/>
          <w:sz w:val="19"/>
          <w:szCs w:val="19"/>
          <w:lang w:bidi="ar"/>
        </w:rPr>
        <w:t>。</w:t>
      </w:r>
    </w:p>
    <w:p w14:paraId="1C1F0529" w14:textId="77777777" w:rsidR="00A925BC" w:rsidRPr="00097067" w:rsidRDefault="00A925BC">
      <w:pPr>
        <w:wordWrap w:val="0"/>
        <w:jc w:val="left"/>
        <w:rPr>
          <w:rFonts w:ascii="Times New Roman" w:eastAsia="宋体" w:hAnsi="宋体"/>
          <w:sz w:val="20"/>
          <w:szCs w:val="20"/>
        </w:rPr>
      </w:pPr>
    </w:p>
    <w:p w14:paraId="6D15C05F" w14:textId="77777777" w:rsidR="00A925BC" w:rsidRDefault="00A925BC">
      <w:pPr>
        <w:wordWrap w:val="0"/>
        <w:jc w:val="left"/>
        <w:rPr>
          <w:rFonts w:eastAsia="宋体" w:hAnsi="宋体"/>
          <w:b/>
          <w:sz w:val="32"/>
          <w:szCs w:val="32"/>
        </w:rPr>
      </w:pPr>
    </w:p>
    <w:p w14:paraId="7681EB7A" w14:textId="77777777" w:rsidR="00A925BC" w:rsidRDefault="00316709">
      <w:pPr>
        <w:wordWrap w:val="0"/>
        <w:jc w:val="left"/>
        <w:rPr>
          <w:rFonts w:ascii="Times New Roman" w:eastAsia="宋体" w:hAnsi="宋体"/>
          <w:sz w:val="20"/>
          <w:szCs w:val="20"/>
        </w:rPr>
      </w:pPr>
      <w:r>
        <w:rPr>
          <w:rFonts w:eastAsia="宋体" w:hAnsi="宋体" w:hint="eastAsia"/>
          <w:b/>
          <w:sz w:val="32"/>
          <w:szCs w:val="32"/>
        </w:rPr>
        <w:t>四、参数指示</w:t>
      </w:r>
    </w:p>
    <w:tbl>
      <w:tblPr>
        <w:tblW w:w="774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858"/>
        <w:gridCol w:w="2834"/>
        <w:gridCol w:w="3048"/>
      </w:tblGrid>
      <w:tr w:rsidR="00A925BC" w14:paraId="44955C32" w14:textId="77777777">
        <w:trPr>
          <w:trHeight w:val="327"/>
          <w:jc w:val="center"/>
        </w:trPr>
        <w:tc>
          <w:tcPr>
            <w:tcW w:w="1858" w:type="dxa"/>
            <w:tcBorders>
              <w:bottom w:val="single" w:sz="4" w:space="0" w:color="000000"/>
              <w:right w:val="single" w:sz="4" w:space="0" w:color="000000"/>
            </w:tcBorders>
            <w:vAlign w:val="center"/>
          </w:tcPr>
          <w:p w14:paraId="7133A7F8" w14:textId="77777777" w:rsidR="00A925BC" w:rsidRDefault="00316709">
            <w:pPr>
              <w:tabs>
                <w:tab w:val="left" w:pos="2310"/>
              </w:tabs>
              <w:wordWrap w:val="0"/>
              <w:jc w:val="center"/>
              <w:rPr>
                <w:rFonts w:ascii="宋体" w:eastAsia="宋体" w:hAnsi="宋体"/>
                <w:color w:val="000000"/>
                <w:sz w:val="28"/>
                <w:szCs w:val="28"/>
              </w:rPr>
            </w:pPr>
            <w:r>
              <w:rPr>
                <w:rFonts w:ascii="Times New Roman" w:eastAsia="宋体" w:hAnsi="宋体"/>
                <w:sz w:val="18"/>
                <w:szCs w:val="18"/>
              </w:rPr>
              <w:t>参数指示</w:t>
            </w:r>
          </w:p>
        </w:tc>
        <w:tc>
          <w:tcPr>
            <w:tcW w:w="2834" w:type="dxa"/>
            <w:tcBorders>
              <w:left w:val="single" w:sz="4" w:space="0" w:color="000000"/>
              <w:bottom w:val="single" w:sz="4" w:space="0" w:color="000000"/>
              <w:right w:val="single" w:sz="4" w:space="0" w:color="000000"/>
            </w:tcBorders>
            <w:vAlign w:val="center"/>
          </w:tcPr>
          <w:p w14:paraId="65BFD0A6" w14:textId="77777777" w:rsidR="00A925BC" w:rsidRDefault="00316709">
            <w:pPr>
              <w:tabs>
                <w:tab w:val="left" w:pos="2310"/>
              </w:tabs>
              <w:wordWrap w:val="0"/>
              <w:jc w:val="center"/>
              <w:rPr>
                <w:rFonts w:ascii="宋体" w:eastAsia="宋体" w:hAnsi="宋体"/>
                <w:color w:val="000000"/>
                <w:sz w:val="28"/>
                <w:szCs w:val="28"/>
              </w:rPr>
            </w:pPr>
            <w:r>
              <w:rPr>
                <w:rFonts w:ascii="Times New Roman" w:eastAsia="宋体" w:hAnsi="宋体"/>
                <w:sz w:val="18"/>
                <w:szCs w:val="18"/>
              </w:rPr>
              <w:t>参数名称</w:t>
            </w:r>
          </w:p>
        </w:tc>
        <w:tc>
          <w:tcPr>
            <w:tcW w:w="3048" w:type="dxa"/>
            <w:tcBorders>
              <w:left w:val="single" w:sz="4" w:space="0" w:color="000000"/>
              <w:bottom w:val="single" w:sz="4" w:space="0" w:color="000000"/>
            </w:tcBorders>
            <w:vAlign w:val="center"/>
          </w:tcPr>
          <w:p w14:paraId="0AB45E61" w14:textId="77777777" w:rsidR="00A925BC" w:rsidRDefault="00316709">
            <w:pPr>
              <w:tabs>
                <w:tab w:val="left" w:pos="2310"/>
              </w:tabs>
              <w:wordWrap w:val="0"/>
              <w:jc w:val="center"/>
              <w:rPr>
                <w:rFonts w:ascii="宋体" w:eastAsia="宋体" w:hAnsi="宋体"/>
                <w:color w:val="000000"/>
                <w:sz w:val="28"/>
                <w:szCs w:val="28"/>
              </w:rPr>
            </w:pPr>
            <w:r>
              <w:rPr>
                <w:rFonts w:ascii="Times New Roman" w:eastAsia="宋体" w:hAnsi="宋体"/>
                <w:sz w:val="18"/>
                <w:szCs w:val="18"/>
              </w:rPr>
              <w:t>参数功能说明</w:t>
            </w:r>
          </w:p>
        </w:tc>
      </w:tr>
      <w:tr w:rsidR="00A925BC" w14:paraId="52B855FF" w14:textId="77777777">
        <w:trPr>
          <w:trHeight w:val="339"/>
          <w:jc w:val="center"/>
        </w:trPr>
        <w:tc>
          <w:tcPr>
            <w:tcW w:w="1858" w:type="dxa"/>
            <w:tcBorders>
              <w:top w:val="single" w:sz="4" w:space="0" w:color="000000"/>
              <w:bottom w:val="single" w:sz="4" w:space="0" w:color="000000"/>
              <w:right w:val="single" w:sz="4" w:space="0" w:color="000000"/>
            </w:tcBorders>
          </w:tcPr>
          <w:p w14:paraId="30FEC368" w14:textId="77777777" w:rsidR="00A925BC" w:rsidRDefault="00316709">
            <w:pPr>
              <w:wordWrap w:val="0"/>
              <w:spacing w:line="288" w:lineRule="auto"/>
              <w:jc w:val="center"/>
              <w:rPr>
                <w:rFonts w:ascii="宋体" w:eastAsia="宋体" w:hAnsi="宋体"/>
                <w:color w:val="000000"/>
              </w:rPr>
            </w:pPr>
            <w:proofErr w:type="spellStart"/>
            <w:r>
              <w:rPr>
                <w:rFonts w:ascii="宋体" w:eastAsia="宋体" w:hAnsi="宋体"/>
                <w:color w:val="000000"/>
              </w:rPr>
              <w:t>cb</w:t>
            </w:r>
            <w:proofErr w:type="spellEnd"/>
          </w:p>
        </w:tc>
        <w:tc>
          <w:tcPr>
            <w:tcW w:w="2834" w:type="dxa"/>
            <w:tcBorders>
              <w:top w:val="single" w:sz="4" w:space="0" w:color="000000"/>
              <w:left w:val="single" w:sz="4" w:space="0" w:color="000000"/>
              <w:bottom w:val="single" w:sz="4" w:space="0" w:color="000000"/>
              <w:right w:val="single" w:sz="4" w:space="0" w:color="000000"/>
            </w:tcBorders>
          </w:tcPr>
          <w:p w14:paraId="389B2D12" w14:textId="77777777" w:rsidR="00A925BC" w:rsidRDefault="00316709">
            <w:pPr>
              <w:wordWrap w:val="0"/>
              <w:spacing w:line="288" w:lineRule="auto"/>
              <w:jc w:val="center"/>
              <w:rPr>
                <w:rFonts w:ascii="宋体" w:eastAsia="宋体" w:hAnsi="宋体"/>
                <w:color w:val="000000"/>
              </w:rPr>
            </w:pPr>
            <w:r>
              <w:rPr>
                <w:rFonts w:ascii="宋体" w:eastAsia="宋体" w:hAnsi="宋体"/>
                <w:color w:val="000000"/>
              </w:rPr>
              <w:t>正反转调整</w:t>
            </w:r>
          </w:p>
        </w:tc>
        <w:tc>
          <w:tcPr>
            <w:tcW w:w="3048" w:type="dxa"/>
            <w:tcBorders>
              <w:top w:val="single" w:sz="4" w:space="0" w:color="000000"/>
              <w:left w:val="single" w:sz="4" w:space="0" w:color="000000"/>
              <w:bottom w:val="single" w:sz="4" w:space="0" w:color="000000"/>
            </w:tcBorders>
          </w:tcPr>
          <w:p w14:paraId="341CDF89" w14:textId="77777777" w:rsidR="00A925BC" w:rsidRDefault="00316709">
            <w:pPr>
              <w:wordWrap w:val="0"/>
              <w:spacing w:line="288" w:lineRule="auto"/>
              <w:jc w:val="left"/>
              <w:rPr>
                <w:rFonts w:ascii="宋体" w:eastAsia="宋体" w:hAnsi="宋体"/>
                <w:color w:val="000000"/>
              </w:rPr>
            </w:pPr>
            <w:r>
              <w:rPr>
                <w:rFonts w:ascii="宋体" w:eastAsia="宋体" w:hAnsi="宋体"/>
                <w:color w:val="000000"/>
              </w:rPr>
              <w:t>0为逆时针转；1为顺时针转</w:t>
            </w:r>
          </w:p>
        </w:tc>
      </w:tr>
      <w:tr w:rsidR="00A925BC" w14:paraId="4E55291A" w14:textId="77777777">
        <w:trPr>
          <w:trHeight w:val="339"/>
          <w:jc w:val="center"/>
        </w:trPr>
        <w:tc>
          <w:tcPr>
            <w:tcW w:w="1858" w:type="dxa"/>
            <w:tcBorders>
              <w:top w:val="single" w:sz="4" w:space="0" w:color="000000"/>
              <w:bottom w:val="single" w:sz="4" w:space="0" w:color="000000"/>
              <w:right w:val="single" w:sz="4" w:space="0" w:color="000000"/>
            </w:tcBorders>
          </w:tcPr>
          <w:p w14:paraId="04C7FF91" w14:textId="77777777" w:rsidR="00A925BC" w:rsidRDefault="00316709">
            <w:pPr>
              <w:wordWrap w:val="0"/>
              <w:spacing w:line="288" w:lineRule="auto"/>
              <w:jc w:val="center"/>
              <w:rPr>
                <w:rFonts w:ascii="宋体" w:eastAsia="宋体" w:hAnsi="宋体"/>
                <w:color w:val="000000"/>
              </w:rPr>
            </w:pPr>
            <w:proofErr w:type="spellStart"/>
            <w:r>
              <w:rPr>
                <w:rFonts w:ascii="宋体" w:eastAsia="宋体" w:hAnsi="宋体"/>
                <w:color w:val="000000"/>
              </w:rPr>
              <w:t>Sc</w:t>
            </w:r>
            <w:proofErr w:type="spellEnd"/>
          </w:p>
        </w:tc>
        <w:tc>
          <w:tcPr>
            <w:tcW w:w="2834" w:type="dxa"/>
            <w:tcBorders>
              <w:top w:val="single" w:sz="4" w:space="0" w:color="000000"/>
              <w:left w:val="single" w:sz="4" w:space="0" w:color="000000"/>
              <w:bottom w:val="single" w:sz="4" w:space="0" w:color="000000"/>
              <w:right w:val="single" w:sz="4" w:space="0" w:color="000000"/>
            </w:tcBorders>
          </w:tcPr>
          <w:p w14:paraId="07A40EAF" w14:textId="77777777" w:rsidR="00A925BC" w:rsidRDefault="00316709">
            <w:pPr>
              <w:wordWrap w:val="0"/>
              <w:spacing w:line="288" w:lineRule="auto"/>
              <w:jc w:val="center"/>
              <w:rPr>
                <w:rFonts w:ascii="宋体" w:eastAsia="宋体" w:hAnsi="宋体"/>
                <w:color w:val="000000"/>
              </w:rPr>
            </w:pPr>
            <w:r>
              <w:rPr>
                <w:rFonts w:ascii="宋体" w:eastAsia="宋体" w:hAnsi="宋体"/>
                <w:color w:val="000000"/>
              </w:rPr>
              <w:t>预留</w:t>
            </w:r>
          </w:p>
        </w:tc>
        <w:tc>
          <w:tcPr>
            <w:tcW w:w="3048" w:type="dxa"/>
            <w:tcBorders>
              <w:top w:val="single" w:sz="4" w:space="0" w:color="000000"/>
              <w:left w:val="single" w:sz="4" w:space="0" w:color="000000"/>
              <w:bottom w:val="single" w:sz="4" w:space="0" w:color="000000"/>
            </w:tcBorders>
          </w:tcPr>
          <w:p w14:paraId="3BD3FB1C" w14:textId="77777777" w:rsidR="00A925BC" w:rsidRDefault="00A925BC">
            <w:pPr>
              <w:wordWrap w:val="0"/>
              <w:spacing w:line="288" w:lineRule="auto"/>
              <w:jc w:val="left"/>
              <w:rPr>
                <w:rFonts w:ascii="宋体" w:eastAsia="宋体" w:hAnsi="宋体"/>
                <w:color w:val="000000"/>
              </w:rPr>
            </w:pPr>
          </w:p>
        </w:tc>
      </w:tr>
      <w:tr w:rsidR="00A925BC" w14:paraId="585E9FF5" w14:textId="77777777">
        <w:trPr>
          <w:trHeight w:val="339"/>
          <w:jc w:val="center"/>
        </w:trPr>
        <w:tc>
          <w:tcPr>
            <w:tcW w:w="1858" w:type="dxa"/>
            <w:tcBorders>
              <w:top w:val="single" w:sz="4" w:space="0" w:color="000000"/>
              <w:bottom w:val="single" w:sz="4" w:space="0" w:color="000000"/>
              <w:right w:val="single" w:sz="4" w:space="0" w:color="000000"/>
            </w:tcBorders>
          </w:tcPr>
          <w:p w14:paraId="3416B2AC" w14:textId="77777777" w:rsidR="00A925BC" w:rsidRDefault="00316709">
            <w:pPr>
              <w:wordWrap w:val="0"/>
              <w:spacing w:line="288" w:lineRule="auto"/>
              <w:jc w:val="center"/>
              <w:rPr>
                <w:rFonts w:ascii="宋体" w:eastAsia="宋体" w:hAnsi="宋体"/>
                <w:color w:val="000000"/>
              </w:rPr>
            </w:pPr>
            <w:proofErr w:type="spellStart"/>
            <w:r>
              <w:rPr>
                <w:rFonts w:ascii="宋体" w:eastAsia="宋体" w:hAnsi="宋体"/>
                <w:color w:val="000000"/>
              </w:rPr>
              <w:t>SEn</w:t>
            </w:r>
            <w:proofErr w:type="spellEnd"/>
          </w:p>
        </w:tc>
        <w:tc>
          <w:tcPr>
            <w:tcW w:w="2834" w:type="dxa"/>
            <w:tcBorders>
              <w:top w:val="single" w:sz="4" w:space="0" w:color="000000"/>
              <w:left w:val="single" w:sz="4" w:space="0" w:color="000000"/>
              <w:bottom w:val="single" w:sz="4" w:space="0" w:color="000000"/>
              <w:right w:val="single" w:sz="4" w:space="0" w:color="000000"/>
            </w:tcBorders>
          </w:tcPr>
          <w:p w14:paraId="65D13D5C" w14:textId="77777777" w:rsidR="00A925BC" w:rsidRDefault="00316709">
            <w:pPr>
              <w:wordWrap w:val="0"/>
              <w:spacing w:line="288" w:lineRule="auto"/>
              <w:jc w:val="center"/>
              <w:rPr>
                <w:rFonts w:ascii="宋体" w:eastAsia="宋体" w:hAnsi="宋体"/>
                <w:color w:val="000000"/>
              </w:rPr>
            </w:pPr>
            <w:r>
              <w:rPr>
                <w:rFonts w:ascii="宋体" w:eastAsia="宋体" w:hAnsi="宋体"/>
                <w:color w:val="000000"/>
              </w:rPr>
              <w:t>预留</w:t>
            </w:r>
          </w:p>
        </w:tc>
        <w:tc>
          <w:tcPr>
            <w:tcW w:w="3048" w:type="dxa"/>
            <w:tcBorders>
              <w:top w:val="single" w:sz="4" w:space="0" w:color="000000"/>
              <w:left w:val="single" w:sz="4" w:space="0" w:color="000000"/>
              <w:bottom w:val="single" w:sz="4" w:space="0" w:color="000000"/>
            </w:tcBorders>
          </w:tcPr>
          <w:p w14:paraId="272BDA33" w14:textId="77777777" w:rsidR="00A925BC" w:rsidRDefault="00A925BC">
            <w:pPr>
              <w:wordWrap w:val="0"/>
              <w:spacing w:line="288" w:lineRule="auto"/>
              <w:jc w:val="left"/>
              <w:rPr>
                <w:rFonts w:ascii="宋体" w:eastAsia="宋体" w:hAnsi="宋体"/>
                <w:color w:val="000000"/>
              </w:rPr>
            </w:pPr>
          </w:p>
        </w:tc>
      </w:tr>
      <w:tr w:rsidR="00A925BC" w14:paraId="3DBFDFA1" w14:textId="77777777">
        <w:trPr>
          <w:trHeight w:val="339"/>
          <w:jc w:val="center"/>
        </w:trPr>
        <w:tc>
          <w:tcPr>
            <w:tcW w:w="1858" w:type="dxa"/>
            <w:tcBorders>
              <w:top w:val="single" w:sz="4" w:space="0" w:color="000000"/>
              <w:bottom w:val="single" w:sz="4" w:space="0" w:color="000000"/>
              <w:right w:val="single" w:sz="4" w:space="0" w:color="000000"/>
            </w:tcBorders>
          </w:tcPr>
          <w:p w14:paraId="412B5425" w14:textId="77777777" w:rsidR="00A925BC" w:rsidRDefault="00316709">
            <w:pPr>
              <w:wordWrap w:val="0"/>
              <w:spacing w:line="288" w:lineRule="auto"/>
              <w:jc w:val="center"/>
              <w:rPr>
                <w:rFonts w:ascii="宋体" w:eastAsia="宋体" w:hAnsi="宋体"/>
                <w:color w:val="000000"/>
              </w:rPr>
            </w:pPr>
            <w:proofErr w:type="spellStart"/>
            <w:r>
              <w:rPr>
                <w:rFonts w:ascii="宋体" w:eastAsia="宋体" w:hAnsi="宋体"/>
                <w:color w:val="000000"/>
              </w:rPr>
              <w:t>Snt</w:t>
            </w:r>
            <w:proofErr w:type="spellEnd"/>
          </w:p>
        </w:tc>
        <w:tc>
          <w:tcPr>
            <w:tcW w:w="2834" w:type="dxa"/>
            <w:tcBorders>
              <w:top w:val="single" w:sz="4" w:space="0" w:color="000000"/>
              <w:left w:val="single" w:sz="4" w:space="0" w:color="000000"/>
              <w:bottom w:val="single" w:sz="4" w:space="0" w:color="000000"/>
              <w:right w:val="single" w:sz="4" w:space="0" w:color="000000"/>
            </w:tcBorders>
          </w:tcPr>
          <w:p w14:paraId="3647D6A0" w14:textId="77777777" w:rsidR="00A925BC" w:rsidRDefault="00316709">
            <w:pPr>
              <w:wordWrap w:val="0"/>
              <w:spacing w:line="288" w:lineRule="auto"/>
              <w:jc w:val="center"/>
              <w:rPr>
                <w:rFonts w:ascii="宋体" w:eastAsia="宋体" w:hAnsi="宋体"/>
                <w:color w:val="000000"/>
              </w:rPr>
            </w:pPr>
            <w:r>
              <w:rPr>
                <w:rFonts w:ascii="宋体" w:eastAsia="宋体" w:hAnsi="宋体"/>
                <w:color w:val="000000"/>
              </w:rPr>
              <w:t>搅拌</w:t>
            </w:r>
            <w:proofErr w:type="gramStart"/>
            <w:r>
              <w:rPr>
                <w:rFonts w:ascii="宋体" w:eastAsia="宋体" w:hAnsi="宋体"/>
                <w:color w:val="000000"/>
              </w:rPr>
              <w:t>点运行</w:t>
            </w:r>
            <w:proofErr w:type="gramEnd"/>
            <w:r>
              <w:rPr>
                <w:rFonts w:ascii="宋体" w:eastAsia="宋体" w:hAnsi="宋体"/>
                <w:color w:val="000000"/>
              </w:rPr>
              <w:t>个数</w:t>
            </w:r>
          </w:p>
        </w:tc>
        <w:tc>
          <w:tcPr>
            <w:tcW w:w="3048" w:type="dxa"/>
            <w:tcBorders>
              <w:top w:val="single" w:sz="4" w:space="0" w:color="000000"/>
              <w:left w:val="single" w:sz="4" w:space="0" w:color="000000"/>
              <w:bottom w:val="single" w:sz="4" w:space="0" w:color="000000"/>
            </w:tcBorders>
          </w:tcPr>
          <w:p w14:paraId="7D018107" w14:textId="77777777" w:rsidR="00A925BC" w:rsidRDefault="00316709">
            <w:pPr>
              <w:wordWrap w:val="0"/>
              <w:spacing w:line="288" w:lineRule="auto"/>
              <w:jc w:val="left"/>
              <w:rPr>
                <w:rFonts w:ascii="宋体" w:eastAsia="宋体" w:hAnsi="宋体"/>
                <w:color w:val="000000"/>
              </w:rPr>
            </w:pPr>
            <w:r>
              <w:rPr>
                <w:rFonts w:ascii="宋体" w:eastAsia="宋体" w:hAnsi="宋体"/>
                <w:color w:val="000000"/>
              </w:rPr>
              <w:t>选择运行的搅拌点数（注1）</w:t>
            </w:r>
          </w:p>
        </w:tc>
      </w:tr>
      <w:tr w:rsidR="00A925BC" w14:paraId="419C69E4" w14:textId="77777777">
        <w:trPr>
          <w:trHeight w:val="358"/>
          <w:jc w:val="center"/>
        </w:trPr>
        <w:tc>
          <w:tcPr>
            <w:tcW w:w="1858" w:type="dxa"/>
            <w:tcBorders>
              <w:top w:val="single" w:sz="4" w:space="0" w:color="000000"/>
              <w:right w:val="single" w:sz="4" w:space="0" w:color="000000"/>
            </w:tcBorders>
          </w:tcPr>
          <w:p w14:paraId="04F30785" w14:textId="77777777" w:rsidR="00A925BC" w:rsidRDefault="00316709">
            <w:pPr>
              <w:wordWrap w:val="0"/>
              <w:spacing w:line="288" w:lineRule="auto"/>
              <w:jc w:val="center"/>
              <w:rPr>
                <w:rFonts w:ascii="宋体" w:eastAsia="宋体" w:hAnsi="宋体"/>
                <w:color w:val="000000"/>
              </w:rPr>
            </w:pPr>
            <w:r>
              <w:rPr>
                <w:rFonts w:ascii="宋体" w:eastAsia="宋体" w:hAnsi="宋体"/>
                <w:color w:val="000000"/>
              </w:rPr>
              <w:t>Ad</w:t>
            </w:r>
          </w:p>
        </w:tc>
        <w:tc>
          <w:tcPr>
            <w:tcW w:w="2834" w:type="dxa"/>
            <w:tcBorders>
              <w:top w:val="single" w:sz="4" w:space="0" w:color="000000"/>
              <w:left w:val="single" w:sz="4" w:space="0" w:color="000000"/>
              <w:right w:val="single" w:sz="4" w:space="0" w:color="000000"/>
            </w:tcBorders>
          </w:tcPr>
          <w:p w14:paraId="7A743F99" w14:textId="77777777" w:rsidR="00A925BC" w:rsidRDefault="00316709">
            <w:pPr>
              <w:wordWrap w:val="0"/>
              <w:spacing w:line="288" w:lineRule="auto"/>
              <w:jc w:val="center"/>
              <w:rPr>
                <w:rFonts w:ascii="宋体" w:eastAsia="宋体" w:hAnsi="宋体"/>
                <w:color w:val="000000"/>
              </w:rPr>
            </w:pPr>
            <w:r>
              <w:rPr>
                <w:rFonts w:ascii="宋体" w:eastAsia="宋体" w:hAnsi="宋体"/>
                <w:color w:val="000000"/>
              </w:rPr>
              <w:t>上位机通讯地址</w:t>
            </w:r>
          </w:p>
        </w:tc>
        <w:tc>
          <w:tcPr>
            <w:tcW w:w="3048" w:type="dxa"/>
            <w:tcBorders>
              <w:top w:val="single" w:sz="4" w:space="0" w:color="000000"/>
              <w:left w:val="single" w:sz="4" w:space="0" w:color="000000"/>
            </w:tcBorders>
          </w:tcPr>
          <w:p w14:paraId="58B8B8F5" w14:textId="77777777" w:rsidR="00A925BC" w:rsidRDefault="00316709">
            <w:pPr>
              <w:wordWrap w:val="0"/>
              <w:spacing w:line="288" w:lineRule="auto"/>
              <w:jc w:val="left"/>
              <w:rPr>
                <w:rFonts w:ascii="宋体" w:eastAsia="宋体" w:hAnsi="宋体"/>
                <w:color w:val="000000"/>
              </w:rPr>
            </w:pPr>
            <w:r>
              <w:rPr>
                <w:rFonts w:ascii="宋体" w:eastAsia="宋体" w:hAnsi="宋体"/>
                <w:color w:val="000000"/>
              </w:rPr>
              <w:t>485通讯地址选择</w:t>
            </w:r>
          </w:p>
        </w:tc>
      </w:tr>
    </w:tbl>
    <w:p w14:paraId="28973655" w14:textId="77CFE76E" w:rsidR="00A925BC" w:rsidRDefault="00A925BC">
      <w:pPr>
        <w:wordWrap w:val="0"/>
        <w:spacing w:line="240" w:lineRule="atLeast"/>
        <w:jc w:val="left"/>
        <w:rPr>
          <w:rFonts w:ascii="宋体" w:eastAsia="宋体" w:hAnsi="宋体"/>
          <w:b/>
          <w:color w:val="000000"/>
          <w:sz w:val="32"/>
          <w:szCs w:val="32"/>
        </w:rPr>
      </w:pPr>
    </w:p>
    <w:p w14:paraId="7DEE5CD2" w14:textId="77777777" w:rsidR="005F7531" w:rsidRDefault="005F7531">
      <w:pPr>
        <w:wordWrap w:val="0"/>
        <w:spacing w:line="240" w:lineRule="atLeast"/>
        <w:jc w:val="left"/>
        <w:rPr>
          <w:rFonts w:ascii="宋体" w:eastAsia="宋体" w:hAnsi="宋体"/>
          <w:b/>
          <w:color w:val="000000"/>
          <w:sz w:val="32"/>
          <w:szCs w:val="32"/>
        </w:rPr>
      </w:pPr>
    </w:p>
    <w:p w14:paraId="6E832373" w14:textId="77777777" w:rsidR="005F7531" w:rsidRPr="005F7531" w:rsidRDefault="005F7531" w:rsidP="005F7531">
      <w:pPr>
        <w:wordWrap w:val="0"/>
        <w:spacing w:line="240" w:lineRule="atLeast"/>
        <w:jc w:val="left"/>
        <w:rPr>
          <w:rFonts w:ascii="宋体" w:eastAsia="宋体" w:hAnsi="宋体"/>
          <w:b/>
          <w:color w:val="000000"/>
          <w:sz w:val="32"/>
          <w:szCs w:val="32"/>
        </w:rPr>
      </w:pPr>
      <w:r w:rsidRPr="005F7531">
        <w:rPr>
          <w:rFonts w:ascii="宋体" w:eastAsia="宋体" w:hAnsi="宋体" w:hint="eastAsia"/>
          <w:b/>
          <w:color w:val="000000"/>
          <w:sz w:val="32"/>
          <w:szCs w:val="32"/>
        </w:rPr>
        <w:t>五、</w:t>
      </w:r>
      <w:r w:rsidRPr="005F7531">
        <w:rPr>
          <w:rFonts w:ascii="宋体" w:eastAsia="宋体" w:hAnsi="宋体"/>
          <w:b/>
          <w:color w:val="000000"/>
          <w:sz w:val="32"/>
          <w:szCs w:val="32"/>
        </w:rPr>
        <w:t>故障分析与处理</w:t>
      </w:r>
    </w:p>
    <w:tbl>
      <w:tblPr>
        <w:tblW w:w="7382" w:type="dxa"/>
        <w:jc w:val="center"/>
        <w:tblLayout w:type="fixed"/>
        <w:tblLook w:val="04A0" w:firstRow="1" w:lastRow="0" w:firstColumn="1" w:lastColumn="0" w:noHBand="0" w:noVBand="1"/>
      </w:tblPr>
      <w:tblGrid>
        <w:gridCol w:w="1296"/>
        <w:gridCol w:w="3604"/>
        <w:gridCol w:w="2482"/>
      </w:tblGrid>
      <w:tr w:rsidR="005F7531" w14:paraId="5CF84EB5" w14:textId="77777777" w:rsidTr="003549C2">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37F3D888" w14:textId="77777777" w:rsidR="005F7531" w:rsidRDefault="005F7531"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错误代码</w:t>
            </w:r>
          </w:p>
        </w:tc>
        <w:tc>
          <w:tcPr>
            <w:tcW w:w="3604" w:type="dxa"/>
            <w:tcBorders>
              <w:top w:val="single" w:sz="0" w:space="0" w:color="auto"/>
              <w:left w:val="single" w:sz="4" w:space="0" w:color="000000"/>
              <w:bottom w:val="single" w:sz="4" w:space="0" w:color="000000"/>
              <w:right w:val="single" w:sz="4" w:space="0" w:color="000000"/>
            </w:tcBorders>
            <w:vAlign w:val="center"/>
          </w:tcPr>
          <w:p w14:paraId="20C6A6A9" w14:textId="77777777" w:rsidR="005F7531" w:rsidRDefault="005F7531"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故障原因</w:t>
            </w:r>
          </w:p>
        </w:tc>
        <w:tc>
          <w:tcPr>
            <w:tcW w:w="2482" w:type="dxa"/>
            <w:tcBorders>
              <w:top w:val="single" w:sz="0" w:space="0" w:color="auto"/>
              <w:left w:val="single" w:sz="4" w:space="0" w:color="000000"/>
              <w:bottom w:val="single" w:sz="4" w:space="0" w:color="000000"/>
              <w:right w:val="single" w:sz="0" w:space="0" w:color="auto"/>
            </w:tcBorders>
            <w:vAlign w:val="center"/>
          </w:tcPr>
          <w:p w14:paraId="7FF45F48" w14:textId="77777777" w:rsidR="005F7531" w:rsidRDefault="005F7531"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解决措施</w:t>
            </w:r>
          </w:p>
        </w:tc>
      </w:tr>
      <w:tr w:rsidR="005F7531" w14:paraId="6246EFA6" w14:textId="77777777" w:rsidTr="003549C2">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CF051D7" w14:textId="77777777" w:rsidR="005F7531" w:rsidRDefault="005F7531"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E9</w:t>
            </w:r>
          </w:p>
        </w:tc>
        <w:tc>
          <w:tcPr>
            <w:tcW w:w="3604" w:type="dxa"/>
            <w:tcBorders>
              <w:top w:val="single" w:sz="4" w:space="0" w:color="000000"/>
              <w:left w:val="single" w:sz="4" w:space="0" w:color="000000"/>
              <w:bottom w:val="single" w:sz="4" w:space="0" w:color="000000"/>
              <w:right w:val="single" w:sz="4" w:space="0" w:color="000000"/>
            </w:tcBorders>
            <w:vAlign w:val="center"/>
          </w:tcPr>
          <w:p w14:paraId="6A808802" w14:textId="77777777" w:rsidR="005F7531" w:rsidRDefault="005F7531"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电机堵转 或者缺电</w:t>
            </w:r>
          </w:p>
        </w:tc>
        <w:tc>
          <w:tcPr>
            <w:tcW w:w="2482" w:type="dxa"/>
            <w:tcBorders>
              <w:top w:val="single" w:sz="4" w:space="0" w:color="000000"/>
              <w:left w:val="single" w:sz="4" w:space="0" w:color="000000"/>
              <w:bottom w:val="single" w:sz="4" w:space="0" w:color="000000"/>
              <w:right w:val="single" w:sz="0" w:space="0" w:color="auto"/>
            </w:tcBorders>
            <w:vAlign w:val="center"/>
          </w:tcPr>
          <w:p w14:paraId="5FEEABF0" w14:textId="77777777" w:rsidR="005F7531" w:rsidRDefault="005F7531"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bl>
    <w:p w14:paraId="62F80CF7" w14:textId="77777777" w:rsidR="00C839CE" w:rsidRDefault="00C839CE">
      <w:pPr>
        <w:wordWrap w:val="0"/>
        <w:spacing w:line="240" w:lineRule="atLeast"/>
        <w:jc w:val="left"/>
        <w:rPr>
          <w:rFonts w:ascii="宋体" w:eastAsia="宋体" w:hAnsi="宋体"/>
          <w:b/>
          <w:color w:val="000000"/>
          <w:sz w:val="32"/>
          <w:szCs w:val="32"/>
        </w:rPr>
      </w:pPr>
    </w:p>
    <w:p w14:paraId="15565FF5" w14:textId="77777777" w:rsidR="005F7531" w:rsidRDefault="005F7531">
      <w:pPr>
        <w:wordWrap w:val="0"/>
        <w:spacing w:line="240" w:lineRule="atLeast"/>
        <w:jc w:val="left"/>
        <w:rPr>
          <w:rFonts w:ascii="宋体" w:eastAsia="宋体" w:hAnsi="宋体"/>
          <w:b/>
          <w:color w:val="000000"/>
          <w:sz w:val="32"/>
          <w:szCs w:val="32"/>
        </w:rPr>
      </w:pPr>
    </w:p>
    <w:p w14:paraId="3CF400CF" w14:textId="77777777" w:rsidR="005F7531" w:rsidRDefault="005F7531">
      <w:pPr>
        <w:wordWrap w:val="0"/>
        <w:spacing w:line="240" w:lineRule="atLeast"/>
        <w:jc w:val="left"/>
        <w:rPr>
          <w:rFonts w:ascii="宋体" w:eastAsia="宋体" w:hAnsi="宋体"/>
          <w:b/>
          <w:color w:val="000000"/>
          <w:sz w:val="32"/>
          <w:szCs w:val="32"/>
        </w:rPr>
      </w:pPr>
    </w:p>
    <w:p w14:paraId="4C0C20F0" w14:textId="020961A7" w:rsidR="00A925BC" w:rsidRDefault="005F7531">
      <w:pPr>
        <w:wordWrap w:val="0"/>
        <w:spacing w:line="240" w:lineRule="atLeast"/>
        <w:jc w:val="left"/>
        <w:rPr>
          <w:rFonts w:ascii="宋体" w:eastAsia="宋体" w:hAnsi="宋体"/>
          <w:b/>
          <w:color w:val="000000"/>
          <w:sz w:val="32"/>
          <w:szCs w:val="32"/>
        </w:rPr>
      </w:pPr>
      <w:r>
        <w:rPr>
          <w:rFonts w:ascii="宋体" w:eastAsia="宋体" w:hAnsi="宋体" w:hint="eastAsia"/>
          <w:b/>
          <w:color w:val="000000"/>
          <w:sz w:val="32"/>
          <w:szCs w:val="32"/>
        </w:rPr>
        <w:lastRenderedPageBreak/>
        <w:t>六</w:t>
      </w:r>
      <w:r w:rsidR="00316709">
        <w:rPr>
          <w:rFonts w:ascii="宋体" w:eastAsia="宋体" w:hAnsi="宋体" w:hint="eastAsia"/>
          <w:b/>
          <w:color w:val="000000"/>
          <w:sz w:val="32"/>
          <w:szCs w:val="32"/>
        </w:rPr>
        <w:t>、</w:t>
      </w:r>
      <w:r w:rsidR="00316709">
        <w:rPr>
          <w:rFonts w:ascii="宋体" w:eastAsia="宋体" w:hAnsi="宋体"/>
          <w:b/>
          <w:color w:val="000000"/>
          <w:sz w:val="32"/>
          <w:szCs w:val="32"/>
        </w:rPr>
        <w:t>清洁与维护</w:t>
      </w:r>
    </w:p>
    <w:p w14:paraId="08586AA9" w14:textId="77777777" w:rsidR="00A925BC" w:rsidRDefault="00316709">
      <w:pPr>
        <w:wordWrap w:val="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清洁前请将仪器断开电源</w:t>
      </w:r>
    </w:p>
    <w:p w14:paraId="43009635" w14:textId="77777777" w:rsidR="00A925BC" w:rsidRDefault="00316709">
      <w:pPr>
        <w:wordWrap w:val="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勿让潮气进入仪器</w:t>
      </w:r>
    </w:p>
    <w:p w14:paraId="088F4DAB" w14:textId="77777777" w:rsidR="00A925BC" w:rsidRDefault="00316709">
      <w:pPr>
        <w:wordWrap w:val="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勿将电子设备放置于清洁剂中</w:t>
      </w:r>
    </w:p>
    <w:p w14:paraId="7CA34780" w14:textId="77777777" w:rsidR="00A925BC" w:rsidRDefault="00316709">
      <w:pPr>
        <w:wordWrap w:val="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请</w:t>
      </w:r>
      <w:proofErr w:type="gramStart"/>
      <w:r>
        <w:rPr>
          <w:rFonts w:ascii="宋体" w:eastAsia="宋体" w:hAnsi="宋体"/>
          <w:color w:val="000000"/>
          <w:sz w:val="18"/>
          <w:szCs w:val="18"/>
        </w:rPr>
        <w:t>戴佩好</w:t>
      </w:r>
      <w:proofErr w:type="gramEnd"/>
      <w:r>
        <w:rPr>
          <w:rFonts w:ascii="宋体" w:eastAsia="宋体" w:hAnsi="宋体"/>
          <w:color w:val="000000"/>
          <w:sz w:val="18"/>
          <w:szCs w:val="18"/>
        </w:rPr>
        <w:t>防护手套</w:t>
      </w:r>
    </w:p>
    <w:p w14:paraId="1EFAE40D" w14:textId="77777777" w:rsidR="00A925BC" w:rsidRDefault="00A925BC">
      <w:pPr>
        <w:wordWrap w:val="0"/>
        <w:spacing w:line="240" w:lineRule="atLeast"/>
        <w:jc w:val="left"/>
        <w:rPr>
          <w:rFonts w:ascii="宋体" w:eastAsia="宋体" w:hAnsi="宋体"/>
          <w:color w:val="000000"/>
          <w:sz w:val="18"/>
          <w:szCs w:val="18"/>
        </w:rPr>
      </w:pPr>
    </w:p>
    <w:p w14:paraId="1A0B8597" w14:textId="77777777" w:rsidR="00A925BC" w:rsidRDefault="00316709">
      <w:pPr>
        <w:wordWrap w:val="0"/>
        <w:spacing w:line="240" w:lineRule="atLeast"/>
        <w:ind w:firstLine="540"/>
        <w:jc w:val="left"/>
        <w:rPr>
          <w:rFonts w:ascii="宋体" w:eastAsia="宋体" w:hAnsi="宋体"/>
          <w:b/>
          <w:color w:val="000000"/>
          <w:sz w:val="18"/>
          <w:szCs w:val="18"/>
        </w:rPr>
      </w:pPr>
      <w:r>
        <w:rPr>
          <w:rFonts w:ascii="宋体" w:eastAsia="宋体" w:hAnsi="宋体"/>
          <w:color w:val="000000"/>
          <w:sz w:val="18"/>
          <w:szCs w:val="18"/>
        </w:rPr>
        <w:t>本仪器无需特殊保护。只会出现零部件的自然磨损及磨损后</w:t>
      </w:r>
      <w:r>
        <w:rPr>
          <w:rFonts w:ascii="宋体" w:eastAsia="宋体" w:hAnsi="宋体"/>
          <w:sz w:val="18"/>
          <w:szCs w:val="18"/>
        </w:rPr>
        <w:t>由于一些难于确定的</w:t>
      </w:r>
      <w:r>
        <w:rPr>
          <w:rFonts w:ascii="宋体" w:eastAsia="宋体" w:hAnsi="宋体"/>
          <w:sz w:val="20"/>
          <w:szCs w:val="20"/>
        </w:rPr>
        <w:t>、不可测的原因引起</w:t>
      </w:r>
      <w:r>
        <w:rPr>
          <w:rFonts w:ascii="宋体" w:eastAsia="宋体" w:hAnsi="宋体"/>
          <w:b/>
          <w:color w:val="000000"/>
          <w:sz w:val="18"/>
          <w:szCs w:val="18"/>
        </w:rPr>
        <w:t>。</w:t>
      </w:r>
    </w:p>
    <w:p w14:paraId="4710B48B" w14:textId="54CBC010" w:rsidR="00A925BC" w:rsidRDefault="00A925BC">
      <w:pPr>
        <w:wordWrap w:val="0"/>
        <w:spacing w:line="240" w:lineRule="atLeast"/>
        <w:jc w:val="left"/>
        <w:rPr>
          <w:rFonts w:ascii="宋体" w:eastAsia="宋体" w:hAnsi="宋体"/>
          <w:b/>
          <w:color w:val="000000"/>
          <w:sz w:val="18"/>
          <w:szCs w:val="18"/>
        </w:rPr>
      </w:pPr>
    </w:p>
    <w:p w14:paraId="27941276" w14:textId="7694FAE0" w:rsidR="00097067" w:rsidRDefault="00097067">
      <w:pPr>
        <w:wordWrap w:val="0"/>
        <w:spacing w:line="240" w:lineRule="atLeast"/>
        <w:jc w:val="left"/>
        <w:rPr>
          <w:rFonts w:ascii="宋体" w:eastAsia="宋体" w:hAnsi="宋体"/>
          <w:b/>
          <w:color w:val="000000"/>
          <w:sz w:val="18"/>
          <w:szCs w:val="18"/>
        </w:rPr>
      </w:pPr>
    </w:p>
    <w:p w14:paraId="4C69648D" w14:textId="024354C3" w:rsidR="00097067" w:rsidRDefault="00097067">
      <w:pPr>
        <w:wordWrap w:val="0"/>
        <w:spacing w:line="240" w:lineRule="atLeast"/>
        <w:jc w:val="left"/>
        <w:rPr>
          <w:rFonts w:ascii="宋体" w:eastAsia="宋体" w:hAnsi="宋体"/>
          <w:b/>
          <w:color w:val="000000"/>
          <w:sz w:val="18"/>
          <w:szCs w:val="18"/>
        </w:rPr>
      </w:pPr>
    </w:p>
    <w:p w14:paraId="6C1760A7" w14:textId="77777777" w:rsidR="00097067" w:rsidRDefault="00097067">
      <w:pPr>
        <w:wordWrap w:val="0"/>
        <w:spacing w:line="240" w:lineRule="atLeast"/>
        <w:jc w:val="left"/>
        <w:rPr>
          <w:rFonts w:ascii="宋体" w:eastAsia="宋体" w:hAnsi="宋体"/>
          <w:b/>
          <w:color w:val="000000"/>
          <w:sz w:val="18"/>
          <w:szCs w:val="18"/>
        </w:rPr>
      </w:pPr>
    </w:p>
    <w:p w14:paraId="66EB054C" w14:textId="24970F29" w:rsidR="00A925BC" w:rsidRDefault="005F7531">
      <w:pPr>
        <w:wordWrap w:val="0"/>
        <w:jc w:val="left"/>
        <w:rPr>
          <w:rFonts w:ascii="Times New Roman" w:eastAsia="宋体" w:hAnsi="宋体"/>
          <w:b/>
          <w:sz w:val="32"/>
          <w:szCs w:val="32"/>
        </w:rPr>
      </w:pPr>
      <w:r>
        <w:rPr>
          <w:rFonts w:ascii="Times New Roman" w:eastAsia="宋体" w:hAnsi="宋体" w:hint="eastAsia"/>
          <w:b/>
          <w:sz w:val="32"/>
          <w:szCs w:val="32"/>
        </w:rPr>
        <w:t>七</w:t>
      </w:r>
      <w:r w:rsidR="00316709">
        <w:rPr>
          <w:rFonts w:ascii="Times New Roman" w:eastAsia="宋体" w:hAnsi="宋体"/>
          <w:b/>
          <w:sz w:val="32"/>
          <w:szCs w:val="32"/>
        </w:rPr>
        <w:t>、售后服务</w:t>
      </w:r>
    </w:p>
    <w:p w14:paraId="6137156A" w14:textId="77777777"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193D776D" w14:textId="77777777"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661B43FF" w14:textId="7349B319"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097067">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3F0C7EB4" w14:textId="77777777"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5D659CE6" w14:textId="77777777"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1E4117C5" w14:textId="77777777"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4239AFD7" w14:textId="77777777" w:rsidR="00A925BC" w:rsidRDefault="00A925BC">
      <w:pPr>
        <w:rPr>
          <w:rFonts w:ascii="Times New Roman" w:eastAsia="宋体" w:hAnsi="Times New Roman"/>
          <w:color w:val="000000"/>
          <w:sz w:val="20"/>
          <w:szCs w:val="18"/>
        </w:rPr>
      </w:pPr>
    </w:p>
    <w:p w14:paraId="3A1BABB0" w14:textId="77777777" w:rsidR="00A925BC" w:rsidRDefault="00316709">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w:t>
      </w:r>
      <w:proofErr w:type="gramStart"/>
      <w:r>
        <w:rPr>
          <w:rFonts w:ascii="Times New Roman" w:eastAsia="宋体" w:hAnsi="Times New Roman"/>
          <w:b/>
          <w:color w:val="000000"/>
          <w:sz w:val="20"/>
          <w:szCs w:val="18"/>
        </w:rPr>
        <w:t>送检您</w:t>
      </w:r>
      <w:proofErr w:type="gramEnd"/>
      <w:r>
        <w:rPr>
          <w:rFonts w:ascii="Times New Roman" w:eastAsia="宋体" w:hAnsi="Times New Roman"/>
          <w:b/>
          <w:color w:val="000000"/>
          <w:sz w:val="20"/>
          <w:szCs w:val="18"/>
        </w:rPr>
        <w:t>的仪器之前，请先清洁并确保仪器内无任何对人健康有害的物料残留。</w:t>
      </w:r>
    </w:p>
    <w:p w14:paraId="52965DF2" w14:textId="77777777" w:rsidR="00A925BC" w:rsidRDefault="00A925BC">
      <w:pPr>
        <w:rPr>
          <w:rFonts w:ascii="宋体" w:eastAsia="宋体" w:hAnsi="宋体"/>
          <w:sz w:val="24"/>
          <w:szCs w:val="24"/>
        </w:rPr>
      </w:pPr>
    </w:p>
    <w:p w14:paraId="6D9EF30A" w14:textId="77777777" w:rsidR="00A925BC" w:rsidRDefault="003167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05DEB694" w14:textId="77777777" w:rsidR="00A925BC" w:rsidRDefault="00316709">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w:t>
      </w:r>
      <w:proofErr w:type="gramStart"/>
      <w:r>
        <w:rPr>
          <w:rFonts w:ascii="Times New Roman" w:eastAsia="宋体" w:hAnsi="Times New Roman"/>
          <w:color w:val="000000"/>
          <w:sz w:val="20"/>
          <w:szCs w:val="18"/>
        </w:rPr>
        <w:t>不</w:t>
      </w:r>
      <w:proofErr w:type="gramEnd"/>
      <w:r>
        <w:rPr>
          <w:rFonts w:ascii="Times New Roman" w:eastAsia="宋体" w:hAnsi="Times New Roman"/>
          <w:color w:val="000000"/>
          <w:sz w:val="20"/>
          <w:szCs w:val="18"/>
        </w:rPr>
        <w:t>适合于因用户使用维护不当、在不符合要求的条件下使用、未经授权擅自维修或改装而引起的损坏。保修不包括零件的自然磨损，也不适用于由于过失、不当操作或者未按使用说明书使用和维护引起的损坏。</w:t>
      </w:r>
    </w:p>
    <w:p w14:paraId="4C0F0DA1" w14:textId="77777777" w:rsidR="00A925BC" w:rsidRDefault="00A925BC">
      <w:pPr>
        <w:wordWrap w:val="0"/>
        <w:spacing w:line="240" w:lineRule="atLeast"/>
        <w:jc w:val="left"/>
        <w:rPr>
          <w:rFonts w:ascii="黑体" w:eastAsia="黑体" w:hAnsi="黑体"/>
          <w:sz w:val="36"/>
          <w:szCs w:val="36"/>
        </w:rPr>
      </w:pPr>
    </w:p>
    <w:p w14:paraId="788AA65D" w14:textId="77777777" w:rsidR="00A925BC" w:rsidRDefault="00A925BC">
      <w:pPr>
        <w:wordWrap w:val="0"/>
        <w:rPr>
          <w:rFonts w:ascii="Times New Roman" w:eastAsia="宋体" w:hAnsi="宋体"/>
          <w:sz w:val="20"/>
          <w:szCs w:val="20"/>
        </w:rPr>
      </w:pPr>
    </w:p>
    <w:p w14:paraId="7A1D258F" w14:textId="77777777" w:rsidR="00A925BC" w:rsidRDefault="00A925BC">
      <w:pPr>
        <w:wordWrap w:val="0"/>
        <w:spacing w:line="240" w:lineRule="atLeast"/>
        <w:jc w:val="left"/>
        <w:rPr>
          <w:rFonts w:ascii="宋体" w:eastAsia="宋体" w:hAnsi="宋体"/>
          <w:b/>
          <w:color w:val="000000"/>
          <w:sz w:val="18"/>
          <w:szCs w:val="18"/>
        </w:rPr>
      </w:pPr>
    </w:p>
    <w:p w14:paraId="4B36CED1" w14:textId="77777777" w:rsidR="00A925BC" w:rsidRDefault="00A925BC">
      <w:pPr>
        <w:wordWrap w:val="0"/>
        <w:spacing w:line="240" w:lineRule="atLeast"/>
        <w:jc w:val="left"/>
        <w:rPr>
          <w:rFonts w:ascii="宋体" w:eastAsia="宋体" w:hAnsi="宋体"/>
          <w:b/>
          <w:color w:val="000000"/>
          <w:sz w:val="18"/>
          <w:szCs w:val="18"/>
        </w:rPr>
      </w:pPr>
    </w:p>
    <w:p w14:paraId="10A9091C" w14:textId="77777777" w:rsidR="00A925BC" w:rsidRDefault="00A925BC">
      <w:pPr>
        <w:wordWrap w:val="0"/>
        <w:spacing w:line="240" w:lineRule="atLeast"/>
        <w:jc w:val="left"/>
        <w:rPr>
          <w:rFonts w:ascii="宋体" w:eastAsia="宋体" w:hAnsi="宋体"/>
          <w:b/>
          <w:color w:val="000000"/>
          <w:sz w:val="18"/>
          <w:szCs w:val="18"/>
        </w:rPr>
      </w:pPr>
    </w:p>
    <w:p w14:paraId="3FCF4134" w14:textId="77777777" w:rsidR="00A925BC" w:rsidRDefault="00A925BC">
      <w:pPr>
        <w:wordWrap w:val="0"/>
        <w:spacing w:line="240" w:lineRule="atLeast"/>
        <w:jc w:val="left"/>
        <w:rPr>
          <w:rFonts w:ascii="宋体" w:eastAsia="宋体" w:hAnsi="宋体"/>
          <w:b/>
          <w:color w:val="000000"/>
          <w:sz w:val="18"/>
          <w:szCs w:val="18"/>
        </w:rPr>
        <w:sectPr w:rsidR="00A925BC">
          <w:footerReference w:type="default" r:id="rId27"/>
          <w:endnotePr>
            <w:numFmt w:val="decimal"/>
          </w:endnotePr>
          <w:pgSz w:w="11906" w:h="16838"/>
          <w:pgMar w:top="1440" w:right="1800" w:bottom="1440" w:left="1800" w:header="851" w:footer="992" w:gutter="0"/>
          <w:cols w:space="720"/>
          <w:docGrid w:type="lines" w:linePitch="312" w:charSpace="6144"/>
        </w:sectPr>
      </w:pPr>
    </w:p>
    <w:p w14:paraId="0D052D0E" w14:textId="77777777" w:rsidR="00A925BC" w:rsidRDefault="00A925BC">
      <w:pPr>
        <w:wordWrap w:val="0"/>
        <w:spacing w:line="240" w:lineRule="atLeast"/>
        <w:jc w:val="left"/>
        <w:rPr>
          <w:rFonts w:ascii="宋体" w:eastAsia="宋体" w:hAnsi="宋体"/>
          <w:b/>
          <w:color w:val="000000"/>
          <w:sz w:val="18"/>
          <w:szCs w:val="18"/>
        </w:rPr>
      </w:pPr>
    </w:p>
    <w:p w14:paraId="1A9E184D" w14:textId="77777777" w:rsidR="00A925BC" w:rsidRDefault="00A925BC">
      <w:pPr>
        <w:wordWrap w:val="0"/>
        <w:spacing w:line="240" w:lineRule="atLeast"/>
        <w:jc w:val="left"/>
        <w:rPr>
          <w:rFonts w:ascii="宋体" w:eastAsia="宋体" w:hAnsi="宋体"/>
          <w:b/>
          <w:color w:val="000000"/>
          <w:sz w:val="18"/>
          <w:szCs w:val="18"/>
        </w:rPr>
      </w:pPr>
    </w:p>
    <w:p w14:paraId="3E170DE0" w14:textId="77777777" w:rsidR="00A925BC" w:rsidRDefault="00A925BC">
      <w:pPr>
        <w:wordWrap w:val="0"/>
        <w:spacing w:line="240" w:lineRule="atLeast"/>
        <w:jc w:val="left"/>
        <w:rPr>
          <w:rFonts w:ascii="宋体" w:eastAsia="宋体" w:hAnsi="宋体"/>
          <w:b/>
          <w:color w:val="000000"/>
          <w:sz w:val="18"/>
          <w:szCs w:val="18"/>
        </w:rPr>
      </w:pPr>
    </w:p>
    <w:p w14:paraId="157C244B" w14:textId="77777777" w:rsidR="00A925BC" w:rsidRDefault="00A925BC">
      <w:pPr>
        <w:wordWrap w:val="0"/>
        <w:spacing w:line="240" w:lineRule="atLeast"/>
        <w:jc w:val="left"/>
        <w:rPr>
          <w:rFonts w:ascii="宋体" w:eastAsia="宋体" w:hAnsi="宋体"/>
          <w:b/>
          <w:color w:val="000000"/>
          <w:sz w:val="18"/>
          <w:szCs w:val="18"/>
        </w:rPr>
      </w:pPr>
    </w:p>
    <w:p w14:paraId="56890386" w14:textId="77777777" w:rsidR="00A925BC" w:rsidRDefault="00A925BC">
      <w:pPr>
        <w:wordWrap w:val="0"/>
        <w:spacing w:line="240" w:lineRule="atLeast"/>
        <w:jc w:val="left"/>
        <w:rPr>
          <w:rFonts w:ascii="宋体" w:eastAsia="宋体" w:hAnsi="宋体"/>
          <w:b/>
          <w:color w:val="000000"/>
          <w:sz w:val="18"/>
          <w:szCs w:val="18"/>
        </w:rPr>
      </w:pPr>
    </w:p>
    <w:p w14:paraId="615900F2" w14:textId="77777777" w:rsidR="00A925BC" w:rsidRDefault="00A925BC">
      <w:pPr>
        <w:wordWrap w:val="0"/>
        <w:spacing w:line="240" w:lineRule="atLeast"/>
        <w:jc w:val="left"/>
        <w:rPr>
          <w:rFonts w:ascii="宋体" w:eastAsia="宋体" w:hAnsi="宋体"/>
          <w:color w:val="000000"/>
          <w:sz w:val="28"/>
          <w:szCs w:val="28"/>
        </w:rPr>
      </w:pPr>
    </w:p>
    <w:p w14:paraId="2E8638E1" w14:textId="77777777" w:rsidR="00A925BC" w:rsidRDefault="00A925BC">
      <w:pPr>
        <w:wordWrap w:val="0"/>
        <w:spacing w:line="240" w:lineRule="atLeast"/>
        <w:jc w:val="left"/>
        <w:rPr>
          <w:rFonts w:ascii="宋体" w:eastAsia="宋体" w:hAnsi="宋体"/>
          <w:color w:val="000000"/>
          <w:sz w:val="28"/>
          <w:szCs w:val="28"/>
        </w:rPr>
      </w:pPr>
    </w:p>
    <w:p w14:paraId="6E40D7F7" w14:textId="77777777" w:rsidR="00A925BC" w:rsidRDefault="00A925BC">
      <w:pPr>
        <w:wordWrap w:val="0"/>
        <w:spacing w:line="240" w:lineRule="atLeast"/>
        <w:ind w:firstLine="560"/>
        <w:jc w:val="left"/>
        <w:rPr>
          <w:rFonts w:ascii="宋体" w:eastAsia="宋体" w:hAnsi="宋体"/>
          <w:color w:val="000000"/>
          <w:sz w:val="28"/>
          <w:szCs w:val="28"/>
        </w:rPr>
      </w:pPr>
    </w:p>
    <w:p w14:paraId="48AA22D4" w14:textId="77777777" w:rsidR="00A925BC" w:rsidRDefault="00A925BC">
      <w:pPr>
        <w:wordWrap w:val="0"/>
        <w:spacing w:line="240" w:lineRule="atLeast"/>
        <w:jc w:val="left"/>
        <w:rPr>
          <w:rFonts w:ascii="宋体" w:eastAsia="宋体" w:hAnsi="宋体"/>
          <w:color w:val="000000"/>
          <w:sz w:val="28"/>
          <w:szCs w:val="28"/>
        </w:rPr>
      </w:pPr>
    </w:p>
    <w:p w14:paraId="420701D9" w14:textId="77777777" w:rsidR="00A925BC" w:rsidRDefault="00A925BC">
      <w:pPr>
        <w:wordWrap w:val="0"/>
        <w:spacing w:line="240" w:lineRule="atLeast"/>
        <w:ind w:firstLine="560"/>
        <w:jc w:val="left"/>
        <w:rPr>
          <w:rFonts w:ascii="宋体" w:eastAsia="宋体" w:hAnsi="宋体"/>
          <w:color w:val="000000"/>
          <w:sz w:val="28"/>
          <w:szCs w:val="28"/>
        </w:rPr>
      </w:pPr>
    </w:p>
    <w:p w14:paraId="21DEABB7" w14:textId="77777777" w:rsidR="00A925BC" w:rsidRDefault="00A925BC">
      <w:pPr>
        <w:wordWrap w:val="0"/>
        <w:spacing w:line="240" w:lineRule="atLeast"/>
        <w:ind w:firstLine="560"/>
        <w:jc w:val="left"/>
        <w:rPr>
          <w:rFonts w:ascii="宋体" w:eastAsia="宋体" w:hAnsi="宋体"/>
          <w:color w:val="000000"/>
          <w:sz w:val="28"/>
          <w:szCs w:val="28"/>
        </w:rPr>
      </w:pPr>
    </w:p>
    <w:p w14:paraId="766E42B3" w14:textId="77777777" w:rsidR="00A925BC" w:rsidRDefault="00A925BC">
      <w:pPr>
        <w:wordWrap w:val="0"/>
        <w:spacing w:line="240" w:lineRule="atLeast"/>
        <w:ind w:firstLine="560"/>
        <w:jc w:val="left"/>
        <w:rPr>
          <w:rFonts w:ascii="宋体" w:eastAsia="宋体" w:hAnsi="宋体"/>
          <w:color w:val="000000"/>
          <w:sz w:val="28"/>
          <w:szCs w:val="28"/>
        </w:rPr>
      </w:pPr>
    </w:p>
    <w:p w14:paraId="7F01C835" w14:textId="77777777" w:rsidR="00A925BC" w:rsidRDefault="00A925BC">
      <w:pPr>
        <w:wordWrap w:val="0"/>
        <w:spacing w:line="240" w:lineRule="atLeast"/>
        <w:ind w:firstLine="560"/>
        <w:jc w:val="left"/>
        <w:rPr>
          <w:rFonts w:ascii="宋体" w:eastAsia="宋体" w:hAnsi="宋体"/>
          <w:color w:val="000000"/>
          <w:sz w:val="28"/>
          <w:szCs w:val="28"/>
        </w:rPr>
      </w:pPr>
    </w:p>
    <w:p w14:paraId="026A8AC6" w14:textId="77777777" w:rsidR="00A925BC" w:rsidRDefault="00A925BC">
      <w:pPr>
        <w:wordWrap w:val="0"/>
        <w:spacing w:line="240" w:lineRule="atLeast"/>
        <w:ind w:firstLine="560"/>
        <w:jc w:val="left"/>
        <w:rPr>
          <w:rFonts w:ascii="宋体" w:eastAsia="宋体" w:hAnsi="宋体"/>
          <w:color w:val="000000"/>
          <w:sz w:val="28"/>
          <w:szCs w:val="28"/>
        </w:rPr>
      </w:pPr>
    </w:p>
    <w:p w14:paraId="4C5A8899" w14:textId="77777777" w:rsidR="00A925BC" w:rsidRDefault="00A925BC">
      <w:pPr>
        <w:wordWrap w:val="0"/>
        <w:spacing w:line="240" w:lineRule="atLeast"/>
        <w:ind w:firstLine="560"/>
        <w:jc w:val="left"/>
        <w:rPr>
          <w:rFonts w:ascii="宋体" w:eastAsia="宋体" w:hAnsi="宋体"/>
          <w:color w:val="000000"/>
          <w:sz w:val="28"/>
          <w:szCs w:val="28"/>
        </w:rPr>
      </w:pPr>
    </w:p>
    <w:p w14:paraId="4837380A" w14:textId="77777777" w:rsidR="00A925BC" w:rsidRDefault="00A925BC">
      <w:pPr>
        <w:wordWrap w:val="0"/>
        <w:spacing w:line="240" w:lineRule="atLeast"/>
        <w:jc w:val="left"/>
        <w:rPr>
          <w:rFonts w:ascii="宋体" w:eastAsia="宋体" w:hAnsi="宋体"/>
          <w:color w:val="000000"/>
          <w:sz w:val="28"/>
          <w:szCs w:val="28"/>
        </w:rPr>
      </w:pPr>
    </w:p>
    <w:p w14:paraId="096DBC0A" w14:textId="77777777" w:rsidR="00A925BC" w:rsidRDefault="00A925BC">
      <w:pPr>
        <w:wordWrap w:val="0"/>
        <w:spacing w:line="240" w:lineRule="atLeast"/>
        <w:ind w:firstLine="560"/>
        <w:jc w:val="left"/>
        <w:rPr>
          <w:rFonts w:ascii="宋体" w:eastAsia="宋体" w:hAnsi="宋体"/>
          <w:color w:val="000000"/>
          <w:sz w:val="28"/>
          <w:szCs w:val="28"/>
        </w:rPr>
      </w:pPr>
    </w:p>
    <w:p w14:paraId="51D38E65" w14:textId="77777777" w:rsidR="00A925BC" w:rsidRDefault="00A925BC">
      <w:pPr>
        <w:wordWrap w:val="0"/>
        <w:spacing w:line="240" w:lineRule="atLeast"/>
        <w:jc w:val="left"/>
        <w:rPr>
          <w:rFonts w:ascii="宋体" w:eastAsia="宋体" w:hAnsi="宋体"/>
          <w:color w:val="000000"/>
          <w:sz w:val="28"/>
          <w:szCs w:val="28"/>
        </w:rPr>
      </w:pPr>
    </w:p>
    <w:p w14:paraId="3C0A8C76" w14:textId="77777777" w:rsidR="00A925BC" w:rsidRDefault="00A925BC">
      <w:pPr>
        <w:wordWrap w:val="0"/>
        <w:spacing w:line="240" w:lineRule="atLeast"/>
        <w:ind w:firstLine="560"/>
        <w:jc w:val="left"/>
        <w:rPr>
          <w:rFonts w:ascii="宋体" w:eastAsia="宋体" w:hAnsi="宋体"/>
          <w:color w:val="000000"/>
          <w:sz w:val="28"/>
          <w:szCs w:val="28"/>
        </w:rPr>
      </w:pPr>
    </w:p>
    <w:p w14:paraId="7BBB678D" w14:textId="77777777" w:rsidR="00A925BC" w:rsidRDefault="00A925BC">
      <w:pPr>
        <w:wordWrap w:val="0"/>
        <w:spacing w:line="240" w:lineRule="atLeast"/>
        <w:ind w:firstLine="560"/>
        <w:jc w:val="left"/>
        <w:rPr>
          <w:rFonts w:ascii="宋体" w:eastAsia="宋体" w:hAnsi="宋体"/>
          <w:color w:val="000000"/>
          <w:sz w:val="28"/>
          <w:szCs w:val="28"/>
        </w:rPr>
      </w:pPr>
    </w:p>
    <w:p w14:paraId="56BB2AA4" w14:textId="77777777" w:rsidR="00C839CE" w:rsidRDefault="00C839CE" w:rsidP="00C839CE">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655FAF6A" w14:textId="77777777" w:rsidR="00C839CE" w:rsidRDefault="00C839CE" w:rsidP="00C839CE">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w:t>
      </w:r>
      <w:proofErr w:type="gramStart"/>
      <w:r>
        <w:rPr>
          <w:rFonts w:ascii="宋体" w:eastAsia="宋体" w:hAnsi="宋体" w:hint="eastAsia"/>
          <w:color w:val="000000"/>
          <w:sz w:val="28"/>
          <w:szCs w:val="28"/>
        </w:rPr>
        <w:t>祥科路</w:t>
      </w:r>
      <w:proofErr w:type="gramEnd"/>
      <w:r>
        <w:rPr>
          <w:rFonts w:ascii="宋体" w:eastAsia="宋体" w:hAnsi="宋体" w:hint="eastAsia"/>
          <w:color w:val="000000"/>
          <w:sz w:val="28"/>
          <w:szCs w:val="28"/>
        </w:rPr>
        <w:t>58号1幢5层501-5室</w:t>
      </w:r>
    </w:p>
    <w:p w14:paraId="22D96D8C" w14:textId="77777777" w:rsidR="00C839CE" w:rsidRDefault="00C839CE" w:rsidP="00C839CE">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p w14:paraId="6ED6517D" w14:textId="77777777" w:rsidR="00A925BC" w:rsidRDefault="00A925BC">
      <w:pPr>
        <w:wordWrap w:val="0"/>
        <w:jc w:val="left"/>
        <w:rPr>
          <w:rFonts w:ascii="仿宋" w:eastAsia="仿宋" w:hAnsi="仿宋"/>
          <w:sz w:val="20"/>
          <w:szCs w:val="20"/>
        </w:rPr>
      </w:pPr>
    </w:p>
    <w:sectPr w:rsidR="00A925BC">
      <w:footerReference w:type="default" r:id="rId28"/>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FFED5" w14:textId="77777777" w:rsidR="00FE4824" w:rsidRDefault="00FE4824">
      <w:r>
        <w:separator/>
      </w:r>
    </w:p>
  </w:endnote>
  <w:endnote w:type="continuationSeparator" w:id="0">
    <w:p w14:paraId="61B40023" w14:textId="77777777" w:rsidR="00FE4824" w:rsidRDefault="00FE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DD5" w14:textId="77777777" w:rsidR="00A925BC" w:rsidRDefault="00A925BC">
    <w:pPr>
      <w:wordWrap w:val="0"/>
      <w:autoSpaceDE w:val="0"/>
      <w:autoSpaceDN w:val="0"/>
      <w:rPr>
        <w:rFonts w:ascii="Calibri" w:eastAsia="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D7922" w14:textId="77777777" w:rsidR="00A925BC" w:rsidRDefault="00A925BC">
    <w:pPr>
      <w:wordWrap w:val="0"/>
      <w:autoSpaceDE w:val="0"/>
      <w:autoSpaceDN w:val="0"/>
      <w:rPr>
        <w:rFonts w:ascii="Calibri"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804B" w14:textId="77777777" w:rsidR="00A925BC" w:rsidRDefault="00316709">
    <w:pPr>
      <w:wordWrap w:val="0"/>
      <w:autoSpaceDE w:val="0"/>
      <w:autoSpaceDN w:val="0"/>
      <w:rPr>
        <w:rFonts w:ascii="Calibri" w:eastAsia="宋体" w:hAnsi="宋体"/>
      </w:rPr>
    </w:pPr>
    <w:r>
      <w:rPr>
        <w:noProof/>
      </w:rPr>
      <mc:AlternateContent>
        <mc:Choice Requires="wps">
          <w:drawing>
            <wp:anchor distT="0" distB="0" distL="114300" distR="114300" simplePos="0" relativeHeight="251659264" behindDoc="0" locked="0" layoutInCell="1" allowOverlap="1" wp14:anchorId="1BB3D455" wp14:editId="5CE57AC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4CD9B" w14:textId="77777777" w:rsidR="00A925BC" w:rsidRDefault="00316709">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AF4F97">
                            <w:rPr>
                              <w:rFonts w:eastAsia="宋体"/>
                              <w:noProof/>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6AA4CD9B" w14:textId="77777777" w:rsidR="00A925BC" w:rsidRDefault="00316709">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AF4F97">
                      <w:rPr>
                        <w:rFonts w:eastAsia="宋体"/>
                        <w:noProof/>
                      </w:rPr>
                      <w:t>2</w:t>
                    </w:r>
                    <w:r>
                      <w:rPr>
                        <w:rFonts w:eastAsia="宋体"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FE744" w14:textId="77777777" w:rsidR="00A925BC" w:rsidRDefault="00A925BC">
    <w:pPr>
      <w:wordWrap w:val="0"/>
      <w:autoSpaceDE w:val="0"/>
      <w:autoSpaceDN w:val="0"/>
      <w:rPr>
        <w:rFonts w:ascii="Calibri" w:eastAsia="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F8AA9" w14:textId="77777777" w:rsidR="00FE4824" w:rsidRDefault="00FE4824">
      <w:r>
        <w:separator/>
      </w:r>
    </w:p>
  </w:footnote>
  <w:footnote w:type="continuationSeparator" w:id="0">
    <w:p w14:paraId="7B046CAF" w14:textId="77777777" w:rsidR="00FE4824" w:rsidRDefault="00FE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7F3D1" w14:textId="77777777" w:rsidR="00A925BC" w:rsidRDefault="00A925BC">
    <w:pPr>
      <w:tabs>
        <w:tab w:val="center" w:pos="4153"/>
        <w:tab w:val="right" w:pos="8306"/>
      </w:tabs>
      <w:wordWrap w:val="0"/>
      <w:snapToGrid w:val="0"/>
      <w:rPr>
        <w:rFonts w:ascii="Times New Roman" w:eastAsia="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06AB"/>
    <w:multiLevelType w:val="singleLevel"/>
    <w:tmpl w:val="4AB806A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BC"/>
    <w:rsid w:val="000529BE"/>
    <w:rsid w:val="00097067"/>
    <w:rsid w:val="001772C2"/>
    <w:rsid w:val="001C1435"/>
    <w:rsid w:val="00316709"/>
    <w:rsid w:val="005F7531"/>
    <w:rsid w:val="00631ED8"/>
    <w:rsid w:val="006C6AD6"/>
    <w:rsid w:val="00700559"/>
    <w:rsid w:val="00706DD8"/>
    <w:rsid w:val="008E36B3"/>
    <w:rsid w:val="00A925BC"/>
    <w:rsid w:val="00AB59BA"/>
    <w:rsid w:val="00AF4F97"/>
    <w:rsid w:val="00B75201"/>
    <w:rsid w:val="00C839CE"/>
    <w:rsid w:val="00E02DB6"/>
    <w:rsid w:val="00E27894"/>
    <w:rsid w:val="00FE4824"/>
    <w:rsid w:val="0379306B"/>
    <w:rsid w:val="059E5A71"/>
    <w:rsid w:val="0B842190"/>
    <w:rsid w:val="13790FB0"/>
    <w:rsid w:val="1526551C"/>
    <w:rsid w:val="170A5ECD"/>
    <w:rsid w:val="1B670C8A"/>
    <w:rsid w:val="1DC71FF0"/>
    <w:rsid w:val="1E09777F"/>
    <w:rsid w:val="228C7C67"/>
    <w:rsid w:val="2CDB555C"/>
    <w:rsid w:val="31717505"/>
    <w:rsid w:val="32D453E4"/>
    <w:rsid w:val="337E23AA"/>
    <w:rsid w:val="3CA66A1E"/>
    <w:rsid w:val="3CD54725"/>
    <w:rsid w:val="3E2C5CE2"/>
    <w:rsid w:val="44A66265"/>
    <w:rsid w:val="49AF6B7D"/>
    <w:rsid w:val="4BAB7878"/>
    <w:rsid w:val="51AC372A"/>
    <w:rsid w:val="55025FE9"/>
    <w:rsid w:val="555F068B"/>
    <w:rsid w:val="55E91170"/>
    <w:rsid w:val="56CD0844"/>
    <w:rsid w:val="573C24D7"/>
    <w:rsid w:val="5A812641"/>
    <w:rsid w:val="5E083EEB"/>
    <w:rsid w:val="5F1270FC"/>
    <w:rsid w:val="5FDC33EE"/>
    <w:rsid w:val="60E12698"/>
    <w:rsid w:val="61B148E3"/>
    <w:rsid w:val="649C7701"/>
    <w:rsid w:val="69D36F98"/>
    <w:rsid w:val="6DF41110"/>
    <w:rsid w:val="70CB6C68"/>
    <w:rsid w:val="71EB039C"/>
    <w:rsid w:val="753A3D8E"/>
    <w:rsid w:val="775B75C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6F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4">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2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5">
    <w:name w:val="Title"/>
    <w:uiPriority w:val="6"/>
    <w:qFormat/>
    <w:pPr>
      <w:jc w:val="center"/>
    </w:pPr>
    <w:rPr>
      <w:rFonts w:ascii="Malgun Gothic" w:eastAsia="Malgun Gothic" w:hAnsi="Malgun Gothic" w:cstheme="minorBidi"/>
      <w:b/>
      <w:sz w:val="32"/>
      <w:szCs w:val="32"/>
    </w:rPr>
  </w:style>
  <w:style w:type="character" w:styleId="a6">
    <w:name w:val="Strong"/>
    <w:uiPriority w:val="20"/>
    <w:qFormat/>
    <w:rPr>
      <w:b/>
      <w:w w:val="100"/>
      <w:sz w:val="21"/>
      <w:szCs w:val="21"/>
      <w:shd w:val="clear" w:color="auto" w:fill="auto"/>
    </w:rPr>
  </w:style>
  <w:style w:type="character" w:styleId="a7">
    <w:name w:val="Emphasis"/>
    <w:uiPriority w:val="18"/>
    <w:qFormat/>
    <w:rPr>
      <w:i/>
      <w:w w:val="100"/>
      <w:sz w:val="21"/>
      <w:szCs w:val="21"/>
      <w:shd w:val="clear" w:color="auto" w:fill="auto"/>
    </w:rPr>
  </w:style>
  <w:style w:type="paragraph" w:styleId="a8">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9">
    <w:name w:val="Quote"/>
    <w:uiPriority w:val="21"/>
    <w:qFormat/>
    <w:pPr>
      <w:ind w:left="864" w:right="864"/>
      <w:jc w:val="center"/>
    </w:pPr>
    <w:rPr>
      <w:rFonts w:ascii="Malgun Gothic" w:eastAsia="Malgun Gothic" w:hAnsi="Malgun Gothic" w:cstheme="minorBidi"/>
      <w:i/>
      <w:color w:val="404040"/>
      <w:sz w:val="21"/>
      <w:szCs w:val="21"/>
    </w:rPr>
  </w:style>
  <w:style w:type="paragraph" w:styleId="aa">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b">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paragraph" w:styleId="ac">
    <w:name w:val="header"/>
    <w:basedOn w:val="a"/>
    <w:link w:val="Char"/>
    <w:rsid w:val="00B75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B75201"/>
    <w:rPr>
      <w:rFonts w:ascii="Malgun Gothic" w:eastAsia="Malgun Gothic" w:hAnsi="Malgun Gothic" w:cstheme="minorBidi"/>
      <w:sz w:val="18"/>
      <w:szCs w:val="18"/>
    </w:rPr>
  </w:style>
  <w:style w:type="paragraph" w:styleId="ad">
    <w:name w:val="Balloon Text"/>
    <w:basedOn w:val="a"/>
    <w:link w:val="Char0"/>
    <w:rsid w:val="00AF4F97"/>
    <w:rPr>
      <w:sz w:val="18"/>
      <w:szCs w:val="18"/>
    </w:rPr>
  </w:style>
  <w:style w:type="character" w:customStyle="1" w:styleId="Char0">
    <w:name w:val="批注框文本 Char"/>
    <w:basedOn w:val="a0"/>
    <w:link w:val="ad"/>
    <w:rsid w:val="00AF4F97"/>
    <w:rPr>
      <w:rFonts w:ascii="Malgun Gothic" w:eastAsia="Malgun Gothic" w:hAnsi="Malgun Gothic"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4">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2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5">
    <w:name w:val="Title"/>
    <w:uiPriority w:val="6"/>
    <w:qFormat/>
    <w:pPr>
      <w:jc w:val="center"/>
    </w:pPr>
    <w:rPr>
      <w:rFonts w:ascii="Malgun Gothic" w:eastAsia="Malgun Gothic" w:hAnsi="Malgun Gothic" w:cstheme="minorBidi"/>
      <w:b/>
      <w:sz w:val="32"/>
      <w:szCs w:val="32"/>
    </w:rPr>
  </w:style>
  <w:style w:type="character" w:styleId="a6">
    <w:name w:val="Strong"/>
    <w:uiPriority w:val="20"/>
    <w:qFormat/>
    <w:rPr>
      <w:b/>
      <w:w w:val="100"/>
      <w:sz w:val="21"/>
      <w:szCs w:val="21"/>
      <w:shd w:val="clear" w:color="auto" w:fill="auto"/>
    </w:rPr>
  </w:style>
  <w:style w:type="character" w:styleId="a7">
    <w:name w:val="Emphasis"/>
    <w:uiPriority w:val="18"/>
    <w:qFormat/>
    <w:rPr>
      <w:i/>
      <w:w w:val="100"/>
      <w:sz w:val="21"/>
      <w:szCs w:val="21"/>
      <w:shd w:val="clear" w:color="auto" w:fill="auto"/>
    </w:rPr>
  </w:style>
  <w:style w:type="paragraph" w:styleId="a8">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9">
    <w:name w:val="Quote"/>
    <w:uiPriority w:val="21"/>
    <w:qFormat/>
    <w:pPr>
      <w:ind w:left="864" w:right="864"/>
      <w:jc w:val="center"/>
    </w:pPr>
    <w:rPr>
      <w:rFonts w:ascii="Malgun Gothic" w:eastAsia="Malgun Gothic" w:hAnsi="Malgun Gothic" w:cstheme="minorBidi"/>
      <w:i/>
      <w:color w:val="404040"/>
      <w:sz w:val="21"/>
      <w:szCs w:val="21"/>
    </w:rPr>
  </w:style>
  <w:style w:type="paragraph" w:styleId="aa">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b">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paragraph" w:styleId="ac">
    <w:name w:val="header"/>
    <w:basedOn w:val="a"/>
    <w:link w:val="Char"/>
    <w:rsid w:val="00B75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B75201"/>
    <w:rPr>
      <w:rFonts w:ascii="Malgun Gothic" w:eastAsia="Malgun Gothic" w:hAnsi="Malgun Gothic" w:cstheme="minorBidi"/>
      <w:sz w:val="18"/>
      <w:szCs w:val="18"/>
    </w:rPr>
  </w:style>
  <w:style w:type="paragraph" w:styleId="ad">
    <w:name w:val="Balloon Text"/>
    <w:basedOn w:val="a"/>
    <w:link w:val="Char0"/>
    <w:rsid w:val="00AF4F97"/>
    <w:rPr>
      <w:sz w:val="18"/>
      <w:szCs w:val="18"/>
    </w:rPr>
  </w:style>
  <w:style w:type="character" w:customStyle="1" w:styleId="Char0">
    <w:name w:val="批注框文本 Char"/>
    <w:basedOn w:val="a0"/>
    <w:link w:val="ad"/>
    <w:rsid w:val="00AF4F97"/>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8F9DC-1F88-4193-9628-926A00AD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8618816628631</cp:lastModifiedBy>
  <cp:revision>17</cp:revision>
  <cp:lastPrinted>2019-05-23T03:08:00Z</cp:lastPrinted>
  <dcterms:created xsi:type="dcterms:W3CDTF">2019-03-12T03:48:00Z</dcterms:created>
  <dcterms:modified xsi:type="dcterms:W3CDTF">2022-10-26T02:27:00Z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