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tLeast"/>
        <w:jc w:val="center"/>
        <w:rPr>
          <w:rFonts w:hint="eastAsia" w:ascii="微软雅黑" w:hAnsi="微软雅黑" w:eastAsia="微软雅黑" w:cs="宋体"/>
          <w:sz w:val="24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sz w:val="24"/>
          <w:szCs w:val="30"/>
          <w:lang w:val="en-US" w:eastAsia="zh-CN"/>
        </w:rPr>
        <w:t>5.葫芦烙画</w:t>
      </w:r>
    </w:p>
    <w:p>
      <w:pPr>
        <w:pStyle w:val="11"/>
        <w:spacing w:line="360" w:lineRule="exact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葫芦烙画是一种将葫芦与烙画艺术相结合的传统手工艺品。它以葫芦为载体，通过烙画技巧描绘各种图案和故事，展现出独特的艺术魅力。</w:t>
      </w:r>
    </w:p>
    <w:p>
      <w:pPr>
        <w:pStyle w:val="11"/>
        <w:spacing w:line="360" w:lineRule="exact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使用数字虚拟仿真技术创新体验葫芦烙画的技艺流程，体验手工艺品制作的乐趣和魅力，让更多的人了解和喜爱这种古老而美丽的手工艺品，也可以促进葫芦烙画这种传统文化的传承和发展。</w:t>
      </w:r>
    </w:p>
    <w:p>
      <w:pPr>
        <w:ind w:firstLine="460" w:firstLineChars="200"/>
        <w:jc w:val="center"/>
        <w:rPr>
          <w:rFonts w:hint="eastAsia" w:ascii="楷体" w:hAnsi="楷体" w:eastAsia="楷体" w:cs="楷体"/>
          <w:i w:val="0"/>
          <w:iCs w:val="0"/>
          <w:caps w:val="0"/>
          <w:color w:val="686868"/>
          <w:spacing w:val="0"/>
          <w:sz w:val="23"/>
          <w:szCs w:val="23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686868"/>
          <w:spacing w:val="0"/>
          <w:sz w:val="23"/>
          <w:szCs w:val="23"/>
          <w:shd w:val="clear" w:fill="FFFFFF"/>
          <w:lang w:eastAsia="zh-CN"/>
        </w:rPr>
        <w:drawing>
          <wp:inline distT="0" distB="0" distL="114300" distR="114300">
            <wp:extent cx="1561465" cy="3432175"/>
            <wp:effectExtent l="0" t="0" r="635" b="15875"/>
            <wp:docPr id="3" name="图片 3" descr="葫芦烙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葫芦烙画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both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360" w:lineRule="exact"/>
        <w:jc w:val="left"/>
        <w:rPr>
          <w:rFonts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参数要求如下：</w:t>
      </w:r>
    </w:p>
    <w:tbl>
      <w:tblPr>
        <w:tblStyle w:val="6"/>
        <w:tblW w:w="82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014"/>
        <w:gridCol w:w="5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序号</w:t>
            </w:r>
          </w:p>
        </w:tc>
        <w:tc>
          <w:tcPr>
            <w:tcW w:w="2014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项目</w:t>
            </w:r>
          </w:p>
        </w:tc>
        <w:tc>
          <w:tcPr>
            <w:tcW w:w="5545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外观</w:t>
            </w:r>
          </w:p>
        </w:tc>
        <w:tc>
          <w:tcPr>
            <w:tcW w:w="5545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★款式：中式古典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材质：木质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尺寸：≥长8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0mm*宽5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0mm*高18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智能交互硬件</w:t>
            </w:r>
          </w:p>
        </w:tc>
        <w:tc>
          <w:tcPr>
            <w:tcW w:w="554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屏幕规格：≥43寸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液晶屏：A规液晶屏 </w:t>
            </w: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显示比例：9：16 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屏幕分辨率：1080*1920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亮度： ≥300cd/m²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触摸介质：手指、触摸笔等 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响应时间：6ms    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主  板：RK3399  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内  存：≥4G 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存  储：≥32G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网络：WIFI和4G通信模块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★操作系统： Android5.0及以上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8226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功能要求：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★功能模块：记录传承、精品欣赏、烙画体验、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数据统计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记录传承：包括葫芦烙画的历史介绍、非遗传承人的相关资料；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精品欣赏：展示优秀的烙画作品；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烙画体验：逐步体验烙画的五个步骤：选型、选图、题字、印章、烙画，作品完成后可进行盘玩、分享；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数据统计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收集用户体验数据和产品使用情况。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NWE0MDdjNzBhZmMwZjA4Y2ExYjk2NTljYTI4MzEifQ=="/>
  </w:docVars>
  <w:rsids>
    <w:rsidRoot w:val="002E5ED1"/>
    <w:rsid w:val="00084722"/>
    <w:rsid w:val="002E5ED1"/>
    <w:rsid w:val="00480F76"/>
    <w:rsid w:val="004B0015"/>
    <w:rsid w:val="00683E38"/>
    <w:rsid w:val="00957CBC"/>
    <w:rsid w:val="00B64A57"/>
    <w:rsid w:val="00BC5F5E"/>
    <w:rsid w:val="00C45B41"/>
    <w:rsid w:val="00DE3805"/>
    <w:rsid w:val="00ED0CE6"/>
    <w:rsid w:val="00EF6A28"/>
    <w:rsid w:val="02441D31"/>
    <w:rsid w:val="02D23086"/>
    <w:rsid w:val="0B560067"/>
    <w:rsid w:val="0F185BEE"/>
    <w:rsid w:val="10E80183"/>
    <w:rsid w:val="13673FF9"/>
    <w:rsid w:val="1EAF02C7"/>
    <w:rsid w:val="230A6981"/>
    <w:rsid w:val="25EC64E7"/>
    <w:rsid w:val="26A1499A"/>
    <w:rsid w:val="2A44220C"/>
    <w:rsid w:val="2ADE44CE"/>
    <w:rsid w:val="2E292B69"/>
    <w:rsid w:val="336E0FCE"/>
    <w:rsid w:val="36F61FA6"/>
    <w:rsid w:val="38843437"/>
    <w:rsid w:val="3D42172F"/>
    <w:rsid w:val="456663CD"/>
    <w:rsid w:val="485F6737"/>
    <w:rsid w:val="4BCD3C24"/>
    <w:rsid w:val="500A342C"/>
    <w:rsid w:val="5B543F95"/>
    <w:rsid w:val="5CAB1AF3"/>
    <w:rsid w:val="6D915A93"/>
    <w:rsid w:val="72E336B4"/>
    <w:rsid w:val="74C74B98"/>
    <w:rsid w:val="756603E7"/>
    <w:rsid w:val="764D37C3"/>
    <w:rsid w:val="76732DF2"/>
    <w:rsid w:val="77EC52F3"/>
    <w:rsid w:val="780E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Calibri" w:hAnsi="Calibri" w:eastAsia="宋体" w:cs="Times New Roman"/>
      <w:b/>
      <w:kern w:val="44"/>
      <w:sz w:val="44"/>
    </w:rPr>
  </w:style>
  <w:style w:type="paragraph" w:customStyle="1" w:styleId="11">
    <w:name w:val="缩进"/>
    <w:basedOn w:val="1"/>
    <w:autoRedefine/>
    <w:qFormat/>
    <w:uiPriority w:val="0"/>
    <w:pPr>
      <w:widowControl/>
      <w:ind w:firstLine="200"/>
    </w:pPr>
    <w:rPr>
      <w:rFonts w:ascii="Times New Roman" w:hAnsi="Times New Roman" w:eastAsia="Times New Roman"/>
      <w:kern w:val="0"/>
      <w:sz w:val="24"/>
      <w:szCs w:val="24"/>
    </w:rPr>
  </w:style>
  <w:style w:type="character" w:customStyle="1" w:styleId="12">
    <w:name w:val="批注框文本 Char"/>
    <w:basedOn w:val="7"/>
    <w:link w:val="3"/>
    <w:autoRedefine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</Pages>
  <Words>487</Words>
  <Characters>543</Characters>
  <Lines>5</Lines>
  <Paragraphs>1</Paragraphs>
  <TotalTime>2</TotalTime>
  <ScaleCrop>false</ScaleCrop>
  <LinksUpToDate>false</LinksUpToDate>
  <CharactersWithSpaces>562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2021-03-01T03:38:00Z</dcterms:created>
  <dc:creator>Admin</dc:creator>
  <cp:lastModifiedBy>苏州探寻文化</cp:lastModifiedBy>
  <dcterms:modified xsi:type="dcterms:W3CDTF">2024-01-05T08:26:05Z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3940D65EE1604339BDE08007D6A92D39_13</vt:lpwstr>
  </property>
</Properties>
</file>